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DF3" w:rsidRPr="008503D8" w:rsidRDefault="007F6DF3" w:rsidP="007F6DF3">
      <w:pPr>
        <w:adjustRightInd w:val="0"/>
        <w:jc w:val="center"/>
        <w:textAlignment w:val="baseline"/>
        <w:rPr>
          <w:rFonts w:ascii="宋体"/>
          <w:bCs/>
          <w:spacing w:val="20"/>
          <w:kern w:val="0"/>
          <w:sz w:val="44"/>
          <w:szCs w:val="44"/>
        </w:rPr>
      </w:pPr>
      <w:r w:rsidRPr="008503D8">
        <w:rPr>
          <w:rFonts w:ascii="宋体" w:hint="eastAsia"/>
          <w:b/>
          <w:spacing w:val="20"/>
          <w:kern w:val="0"/>
          <w:sz w:val="44"/>
          <w:szCs w:val="44"/>
        </w:rPr>
        <w:t>审 计 报 告</w:t>
      </w:r>
    </w:p>
    <w:p w:rsidR="007F6DF3" w:rsidRDefault="007F6DF3" w:rsidP="00B52435">
      <w:pPr>
        <w:pStyle w:val="a3"/>
        <w:tabs>
          <w:tab w:val="left" w:pos="5235"/>
          <w:tab w:val="right" w:pos="8306"/>
        </w:tabs>
        <w:wordWrap w:val="0"/>
        <w:spacing w:before="0" w:beforeAutospacing="0" w:afterLines="50" w:afterAutospacing="0"/>
        <w:rPr>
          <w:sz w:val="22"/>
          <w:szCs w:val="22"/>
        </w:rPr>
      </w:pPr>
      <w:r>
        <w:rPr>
          <w:sz w:val="22"/>
          <w:szCs w:val="22"/>
        </w:rPr>
        <w:tab/>
      </w:r>
    </w:p>
    <w:p w:rsidR="007F6DF3" w:rsidRDefault="007F6DF3" w:rsidP="00B52435">
      <w:pPr>
        <w:pStyle w:val="a3"/>
        <w:tabs>
          <w:tab w:val="left" w:pos="6080"/>
          <w:tab w:val="right" w:pos="8306"/>
        </w:tabs>
        <w:wordWrap w:val="0"/>
        <w:spacing w:before="0" w:beforeAutospacing="0" w:afterLines="50" w:afterAutospacing="0"/>
        <w:rPr>
          <w:sz w:val="22"/>
          <w:szCs w:val="22"/>
        </w:rPr>
      </w:pPr>
      <w:r>
        <w:rPr>
          <w:sz w:val="22"/>
          <w:szCs w:val="22"/>
        </w:rPr>
        <w:tab/>
      </w:r>
      <w:r w:rsidR="00D2074C" w:rsidRPr="00D2074C">
        <w:rPr>
          <w:rFonts w:ascii="楷体" w:eastAsia="楷体" w:hAnsi="楷体" w:hint="eastAsia"/>
          <w:i/>
          <w:sz w:val="21"/>
          <w:szCs w:val="21"/>
        </w:rPr>
        <w:t>立新</w:t>
      </w:r>
      <w:r w:rsidR="00AA717B" w:rsidRPr="00EF69AD">
        <w:rPr>
          <w:rFonts w:hint="eastAsia"/>
          <w:sz w:val="21"/>
          <w:szCs w:val="21"/>
        </w:rPr>
        <w:t>事务所</w:t>
      </w:r>
      <w:r w:rsidRPr="00EF69AD">
        <w:rPr>
          <w:rFonts w:hint="eastAsia"/>
          <w:sz w:val="21"/>
          <w:szCs w:val="21"/>
        </w:rPr>
        <w:t>审字</w:t>
      </w:r>
      <w:r w:rsidRPr="008503D8">
        <w:rPr>
          <w:rFonts w:hint="eastAsia"/>
          <w:sz w:val="22"/>
          <w:szCs w:val="22"/>
        </w:rPr>
        <w:t>〔</w:t>
      </w:r>
      <w:r>
        <w:rPr>
          <w:rFonts w:hint="eastAsia"/>
          <w:sz w:val="22"/>
          <w:szCs w:val="22"/>
        </w:rPr>
        <w:t xml:space="preserve"> </w:t>
      </w:r>
      <w:r w:rsidR="00D2074C" w:rsidRPr="00D2074C">
        <w:rPr>
          <w:rFonts w:ascii="楷体" w:eastAsia="楷体" w:hAnsi="楷体" w:hint="eastAsia"/>
          <w:i/>
          <w:sz w:val="21"/>
          <w:szCs w:val="21"/>
        </w:rPr>
        <w:t>201</w:t>
      </w:r>
      <w:r w:rsidR="00E648EF">
        <w:rPr>
          <w:rFonts w:ascii="楷体" w:eastAsia="楷体" w:hAnsi="楷体" w:hint="eastAsia"/>
          <w:i/>
          <w:sz w:val="21"/>
          <w:szCs w:val="21"/>
        </w:rPr>
        <w:t xml:space="preserve">5 </w:t>
      </w:r>
      <w:r w:rsidRPr="008503D8">
        <w:rPr>
          <w:rFonts w:hint="eastAsia"/>
          <w:sz w:val="22"/>
          <w:szCs w:val="22"/>
        </w:rPr>
        <w:t>〕第</w:t>
      </w:r>
      <w:r>
        <w:rPr>
          <w:rFonts w:hint="eastAsia"/>
          <w:sz w:val="22"/>
          <w:szCs w:val="22"/>
        </w:rPr>
        <w:t xml:space="preserve"> </w:t>
      </w:r>
      <w:r w:rsidR="00D2074C" w:rsidRPr="00D2074C">
        <w:rPr>
          <w:rFonts w:ascii="楷体" w:eastAsia="楷体" w:hAnsi="楷体" w:hint="eastAsia"/>
          <w:i/>
          <w:szCs w:val="21"/>
        </w:rPr>
        <w:t>32</w:t>
      </w:r>
      <w:r w:rsidRPr="008503D8">
        <w:rPr>
          <w:rFonts w:hint="eastAsia"/>
          <w:sz w:val="22"/>
          <w:szCs w:val="22"/>
        </w:rPr>
        <w:t>号</w:t>
      </w:r>
    </w:p>
    <w:p w:rsidR="007F6DF3" w:rsidRPr="00AA717B" w:rsidRDefault="00B52435" w:rsidP="00B52435">
      <w:pPr>
        <w:pStyle w:val="a3"/>
        <w:spacing w:before="0" w:beforeAutospacing="0" w:afterLines="50" w:afterAutospacing="0"/>
        <w:ind w:right="440"/>
      </w:pPr>
      <w:r>
        <w:rPr>
          <w:rFonts w:ascii="楷体" w:eastAsia="楷体" w:hAnsi="楷体" w:hint="eastAsia"/>
          <w:i/>
          <w:szCs w:val="21"/>
        </w:rPr>
        <w:t xml:space="preserve">    </w:t>
      </w:r>
      <w:r w:rsidRPr="00B52435">
        <w:rPr>
          <w:rFonts w:ascii="楷体" w:eastAsia="楷体" w:hAnsi="楷体" w:hint="eastAsia"/>
          <w:i/>
          <w:szCs w:val="21"/>
        </w:rPr>
        <w:t>北京豆豆熊童车制造有限公司</w:t>
      </w:r>
      <w:r w:rsidR="007F6DF3" w:rsidRPr="00B52435">
        <w:rPr>
          <w:rFonts w:hint="eastAsia"/>
          <w:b/>
          <w:sz w:val="28"/>
          <w:szCs w:val="28"/>
        </w:rPr>
        <w:t xml:space="preserve"> </w:t>
      </w:r>
      <w:r w:rsidR="007F6DF3">
        <w:rPr>
          <w:rFonts w:hint="eastAsia"/>
          <w:b/>
          <w:sz w:val="28"/>
          <w:szCs w:val="28"/>
        </w:rPr>
        <w:t xml:space="preserve"> </w:t>
      </w:r>
      <w:r w:rsidR="007F6DF3" w:rsidRPr="00AA717B">
        <w:rPr>
          <w:rFonts w:hint="eastAsia"/>
        </w:rPr>
        <w:t>公司</w:t>
      </w:r>
      <w:r w:rsidR="008050DB">
        <w:rPr>
          <w:rFonts w:hint="eastAsia"/>
        </w:rPr>
        <w:t>董事会</w:t>
      </w:r>
      <w:r w:rsidR="007F6DF3" w:rsidRPr="00AA717B">
        <w:rPr>
          <w:rFonts w:hint="eastAsia"/>
        </w:rPr>
        <w:t>：</w:t>
      </w:r>
    </w:p>
    <w:p w:rsidR="007F6DF3" w:rsidRPr="00B613F9" w:rsidRDefault="007F6DF3" w:rsidP="00AA717B">
      <w:pPr>
        <w:pStyle w:val="a3"/>
        <w:spacing w:before="0" w:beforeAutospacing="0" w:after="0" w:afterAutospacing="0" w:line="400" w:lineRule="exact"/>
        <w:rPr>
          <w:sz w:val="22"/>
          <w:szCs w:val="22"/>
        </w:rPr>
      </w:pPr>
      <w:r w:rsidRPr="00145EC2">
        <w:rPr>
          <w:rStyle w:val="a4"/>
          <w:rFonts w:hint="eastAsia"/>
        </w:rPr>
        <w:t xml:space="preserve">　　</w:t>
      </w:r>
      <w:r w:rsidRPr="00B613F9">
        <w:rPr>
          <w:rFonts w:hint="eastAsia"/>
          <w:sz w:val="22"/>
          <w:szCs w:val="22"/>
        </w:rPr>
        <w:t>我们审计</w:t>
      </w:r>
      <w:r w:rsidR="00115838">
        <w:rPr>
          <w:rFonts w:hint="eastAsia"/>
          <w:sz w:val="22"/>
          <w:szCs w:val="22"/>
        </w:rPr>
        <w:t>了</w:t>
      </w:r>
      <w:r w:rsidRPr="00B613F9">
        <w:rPr>
          <w:rFonts w:hint="eastAsia"/>
          <w:sz w:val="22"/>
          <w:szCs w:val="22"/>
        </w:rPr>
        <w:t xml:space="preserve">后附的 </w:t>
      </w:r>
      <w:r w:rsidR="00B52435" w:rsidRPr="00B52435">
        <w:rPr>
          <w:rFonts w:ascii="楷体" w:eastAsia="楷体" w:hAnsi="楷体" w:hint="eastAsia"/>
          <w:i/>
          <w:szCs w:val="21"/>
        </w:rPr>
        <w:t>北京豆豆熊童车制造</w:t>
      </w:r>
      <w:r w:rsidR="00B52435">
        <w:rPr>
          <w:rFonts w:hint="eastAsia"/>
          <w:sz w:val="22"/>
          <w:szCs w:val="22"/>
        </w:rPr>
        <w:t xml:space="preserve">  </w:t>
      </w:r>
      <w:r w:rsidRPr="00B613F9">
        <w:rPr>
          <w:rFonts w:hint="eastAsia"/>
          <w:sz w:val="22"/>
          <w:szCs w:val="22"/>
        </w:rPr>
        <w:t xml:space="preserve"> 有限公司(以下简称“贵公司”)的财务报表，包括</w:t>
      </w:r>
      <w:r w:rsidR="00B52435" w:rsidRPr="00B52435">
        <w:rPr>
          <w:rFonts w:ascii="楷体" w:eastAsia="楷体" w:hAnsi="楷体" w:hint="eastAsia"/>
          <w:i/>
          <w:sz w:val="21"/>
          <w:szCs w:val="21"/>
        </w:rPr>
        <w:t>20</w:t>
      </w:r>
      <w:r w:rsidR="00B52435">
        <w:rPr>
          <w:rFonts w:ascii="楷体" w:eastAsia="楷体" w:hAnsi="楷体" w:hint="eastAsia"/>
          <w:i/>
          <w:sz w:val="21"/>
          <w:szCs w:val="21"/>
        </w:rPr>
        <w:t>14</w:t>
      </w:r>
      <w:r w:rsidR="00B52435" w:rsidRPr="00B613F9">
        <w:rPr>
          <w:rFonts w:hint="eastAsia"/>
          <w:sz w:val="22"/>
          <w:szCs w:val="22"/>
        </w:rPr>
        <w:t>年</w:t>
      </w:r>
      <w:smartTag w:uri="urn:schemas-microsoft-com:office:smarttags" w:element="chsdate">
        <w:smartTagPr>
          <w:attr w:name="IsROCDate" w:val="False"/>
          <w:attr w:name="IsLunarDate" w:val="False"/>
          <w:attr w:name="Day" w:val="31"/>
          <w:attr w:name="Month" w:val="12"/>
          <w:attr w:name="Year" w:val="2006"/>
        </w:smartTagPr>
        <w:r w:rsidR="00B52435" w:rsidRPr="00B52435">
          <w:rPr>
            <w:rFonts w:ascii="楷体" w:eastAsia="楷体" w:hAnsi="楷体" w:hint="eastAsia"/>
            <w:i/>
            <w:sz w:val="21"/>
            <w:szCs w:val="21"/>
          </w:rPr>
          <w:t>12</w:t>
        </w:r>
        <w:r w:rsidR="00B52435" w:rsidRPr="00B613F9">
          <w:rPr>
            <w:rFonts w:hint="eastAsia"/>
            <w:sz w:val="22"/>
            <w:szCs w:val="22"/>
          </w:rPr>
          <w:t>月</w:t>
        </w:r>
        <w:r w:rsidR="00B52435" w:rsidRPr="00B52435">
          <w:rPr>
            <w:rFonts w:ascii="楷体" w:eastAsia="楷体" w:hAnsi="楷体" w:hint="eastAsia"/>
            <w:i/>
            <w:sz w:val="21"/>
            <w:szCs w:val="21"/>
          </w:rPr>
          <w:t>31</w:t>
        </w:r>
        <w:r w:rsidR="00B52435" w:rsidRPr="00B613F9">
          <w:rPr>
            <w:rFonts w:hint="eastAsia"/>
            <w:sz w:val="22"/>
            <w:szCs w:val="22"/>
          </w:rPr>
          <w:t>日</w:t>
        </w:r>
      </w:smartTag>
      <w:r w:rsidRPr="00B613F9">
        <w:rPr>
          <w:rFonts w:hint="eastAsia"/>
          <w:sz w:val="22"/>
          <w:szCs w:val="22"/>
        </w:rPr>
        <w:t>的资产负债表、</w:t>
      </w:r>
      <w:r w:rsidR="00B52435" w:rsidRPr="00B52435">
        <w:rPr>
          <w:rFonts w:ascii="楷体" w:eastAsia="楷体" w:hAnsi="楷体" w:hint="eastAsia"/>
          <w:i/>
          <w:sz w:val="21"/>
          <w:szCs w:val="21"/>
        </w:rPr>
        <w:t>20</w:t>
      </w:r>
      <w:r w:rsidR="00B52435">
        <w:rPr>
          <w:rFonts w:ascii="楷体" w:eastAsia="楷体" w:hAnsi="楷体" w:hint="eastAsia"/>
          <w:i/>
          <w:sz w:val="21"/>
          <w:szCs w:val="21"/>
        </w:rPr>
        <w:t>14</w:t>
      </w:r>
      <w:r w:rsidRPr="00B613F9">
        <w:rPr>
          <w:rFonts w:hint="eastAsia"/>
          <w:sz w:val="22"/>
          <w:szCs w:val="22"/>
        </w:rPr>
        <w:t>年度的利润表、所有者权益变动表、现金流量表以及财务报表附注。</w:t>
      </w:r>
    </w:p>
    <w:p w:rsidR="007F6DF3" w:rsidRPr="00B613F9" w:rsidRDefault="007F6DF3" w:rsidP="00AA717B">
      <w:pPr>
        <w:pStyle w:val="a3"/>
        <w:spacing w:before="0" w:beforeAutospacing="0" w:after="0" w:afterAutospacing="0" w:line="400" w:lineRule="exact"/>
        <w:rPr>
          <w:sz w:val="22"/>
          <w:szCs w:val="22"/>
        </w:rPr>
      </w:pPr>
      <w:r w:rsidRPr="00B613F9">
        <w:rPr>
          <w:rFonts w:hint="eastAsia"/>
          <w:sz w:val="22"/>
          <w:szCs w:val="22"/>
        </w:rPr>
        <w:t xml:space="preserve">　　</w:t>
      </w:r>
      <w:r>
        <w:rPr>
          <w:rStyle w:val="a4"/>
          <w:rFonts w:hint="eastAsia"/>
          <w:sz w:val="22"/>
          <w:szCs w:val="22"/>
        </w:rPr>
        <w:t>一、</w:t>
      </w:r>
      <w:r w:rsidRPr="00B613F9">
        <w:rPr>
          <w:rStyle w:val="a4"/>
          <w:rFonts w:hint="eastAsia"/>
          <w:sz w:val="22"/>
          <w:szCs w:val="22"/>
        </w:rPr>
        <w:t>管理层对财务报表的责任</w:t>
      </w:r>
    </w:p>
    <w:p w:rsidR="007F6DF3" w:rsidRPr="00B613F9" w:rsidRDefault="007F6DF3" w:rsidP="00AA717B">
      <w:pPr>
        <w:pStyle w:val="a3"/>
        <w:spacing w:before="0" w:beforeAutospacing="0" w:after="0" w:afterAutospacing="0" w:line="400" w:lineRule="exact"/>
        <w:rPr>
          <w:sz w:val="22"/>
          <w:szCs w:val="22"/>
        </w:rPr>
      </w:pPr>
      <w:r w:rsidRPr="00B613F9">
        <w:rPr>
          <w:rFonts w:hint="eastAsia"/>
          <w:sz w:val="22"/>
          <w:szCs w:val="22"/>
        </w:rPr>
        <w:t xml:space="preserve">　　编制和公允列报财务报表是贵</w:t>
      </w:r>
      <w:r w:rsidRPr="00B613F9">
        <w:rPr>
          <w:rFonts w:hint="eastAsia"/>
          <w:sz w:val="21"/>
          <w:szCs w:val="21"/>
        </w:rPr>
        <w:t>公司</w:t>
      </w:r>
      <w:r w:rsidRPr="00B613F9">
        <w:rPr>
          <w:rFonts w:hint="eastAsia"/>
          <w:sz w:val="22"/>
          <w:szCs w:val="22"/>
        </w:rPr>
        <w:t>管理层的责任，这种责任包括：（1）按照企业会计准则的规定编制财务报表，并使其实现公允反映；（2）设计、实施和维护必要的内部控制，以使财务报表不存在由于舞弊或错误而导致的重大错报。</w:t>
      </w:r>
    </w:p>
    <w:p w:rsidR="007F6DF3" w:rsidRPr="00B613F9" w:rsidRDefault="007F6DF3" w:rsidP="00AA717B">
      <w:pPr>
        <w:pStyle w:val="a3"/>
        <w:spacing w:before="0" w:beforeAutospacing="0" w:after="0" w:afterAutospacing="0" w:line="400" w:lineRule="exact"/>
        <w:rPr>
          <w:sz w:val="22"/>
          <w:szCs w:val="22"/>
        </w:rPr>
      </w:pPr>
      <w:r w:rsidRPr="00B613F9">
        <w:rPr>
          <w:rFonts w:hint="eastAsia"/>
          <w:sz w:val="22"/>
          <w:szCs w:val="22"/>
        </w:rPr>
        <w:t xml:space="preserve">　　</w:t>
      </w:r>
      <w:r>
        <w:rPr>
          <w:rStyle w:val="a4"/>
          <w:rFonts w:hint="eastAsia"/>
          <w:sz w:val="22"/>
          <w:szCs w:val="22"/>
        </w:rPr>
        <w:t>二、</w:t>
      </w:r>
      <w:r w:rsidRPr="00B613F9">
        <w:rPr>
          <w:rStyle w:val="a4"/>
          <w:rFonts w:hint="eastAsia"/>
          <w:sz w:val="22"/>
          <w:szCs w:val="22"/>
        </w:rPr>
        <w:t>注册会计师的责任</w:t>
      </w:r>
    </w:p>
    <w:p w:rsidR="007F6DF3" w:rsidRPr="00B613F9" w:rsidRDefault="007F6DF3" w:rsidP="00AA717B">
      <w:pPr>
        <w:pStyle w:val="a3"/>
        <w:spacing w:before="0" w:beforeAutospacing="0" w:after="0" w:afterAutospacing="0" w:line="400" w:lineRule="exact"/>
        <w:rPr>
          <w:sz w:val="22"/>
          <w:szCs w:val="22"/>
        </w:rPr>
      </w:pPr>
      <w:r w:rsidRPr="00B613F9">
        <w:rPr>
          <w:rFonts w:hint="eastAsia"/>
          <w:sz w:val="22"/>
          <w:szCs w:val="22"/>
        </w:rPr>
        <w:t xml:space="preserve">　　我们的责任是在执行审计工作的基础上对财务报表发表审计意见。我们按照中国注册会计师审计准则的规定执行了审计工作。中国注册会计师审计准则要求我们遵守中国注册会计师职业道德守则，计划和执行审计工作以对财务报表是否不存在重大错报获取合理保证。</w:t>
      </w:r>
    </w:p>
    <w:p w:rsidR="007F6DF3" w:rsidRPr="00B613F9" w:rsidRDefault="007F6DF3" w:rsidP="00AA717B">
      <w:pPr>
        <w:pStyle w:val="a3"/>
        <w:spacing w:before="0" w:beforeAutospacing="0" w:after="0" w:afterAutospacing="0" w:line="400" w:lineRule="exact"/>
        <w:rPr>
          <w:sz w:val="22"/>
          <w:szCs w:val="22"/>
        </w:rPr>
      </w:pPr>
      <w:r w:rsidRPr="00B613F9">
        <w:rPr>
          <w:rFonts w:hint="eastAsia"/>
          <w:sz w:val="22"/>
          <w:szCs w:val="22"/>
        </w:rPr>
        <w:t xml:space="preserve">　　审计工作涉及实施审计程序，以获取有关财务报表金额和披露的审计证据。选择的审计程序取决于注册会计师的判断，包括对由于舞弊或错误导致的财务报表重大错报风险的评估。在进行风险评估时，注册会计师考虑与财务报表编制和公允列报相关的内部控制，以设计恰当的审计程序，但目的并非对内部控制的有效性发表意见。审计工作还包括评价管理层选用会计政策的恰当性和</w:t>
      </w:r>
      <w:r w:rsidR="00115838" w:rsidRPr="00B613F9">
        <w:rPr>
          <w:rFonts w:hint="eastAsia"/>
          <w:sz w:val="22"/>
          <w:szCs w:val="22"/>
        </w:rPr>
        <w:t>做出</w:t>
      </w:r>
      <w:r w:rsidRPr="00B613F9">
        <w:rPr>
          <w:rFonts w:hint="eastAsia"/>
          <w:sz w:val="22"/>
          <w:szCs w:val="22"/>
        </w:rPr>
        <w:t>会计估计的合理性，以及评价财务报表的总体列报。</w:t>
      </w:r>
    </w:p>
    <w:p w:rsidR="007F6DF3" w:rsidRPr="00B613F9" w:rsidRDefault="007F6DF3" w:rsidP="00AA717B">
      <w:pPr>
        <w:pStyle w:val="a3"/>
        <w:spacing w:before="0" w:beforeAutospacing="0" w:after="0" w:afterAutospacing="0" w:line="400" w:lineRule="exact"/>
        <w:rPr>
          <w:rStyle w:val="a4"/>
          <w:b w:val="0"/>
          <w:bCs w:val="0"/>
          <w:sz w:val="22"/>
          <w:szCs w:val="22"/>
        </w:rPr>
      </w:pPr>
      <w:r w:rsidRPr="00B613F9">
        <w:rPr>
          <w:rFonts w:hint="eastAsia"/>
          <w:sz w:val="22"/>
          <w:szCs w:val="22"/>
        </w:rPr>
        <w:t xml:space="preserve">　　我们相信，我们获取的审计证据是充分、适当的，为发表审计意见提供了基础。</w:t>
      </w:r>
    </w:p>
    <w:p w:rsidR="007F6DF3" w:rsidRPr="00B613F9" w:rsidRDefault="007F6DF3" w:rsidP="00AA717B">
      <w:pPr>
        <w:pStyle w:val="a3"/>
        <w:spacing w:before="0" w:beforeAutospacing="0" w:after="0" w:afterAutospacing="0" w:line="400" w:lineRule="exact"/>
        <w:ind w:firstLineChars="200" w:firstLine="442"/>
        <w:rPr>
          <w:sz w:val="22"/>
          <w:szCs w:val="22"/>
        </w:rPr>
      </w:pPr>
      <w:r>
        <w:rPr>
          <w:rStyle w:val="a4"/>
          <w:rFonts w:hint="eastAsia"/>
          <w:sz w:val="22"/>
          <w:szCs w:val="22"/>
        </w:rPr>
        <w:t>三、</w:t>
      </w:r>
      <w:r w:rsidRPr="00B613F9">
        <w:rPr>
          <w:rStyle w:val="a4"/>
          <w:rFonts w:hint="eastAsia"/>
          <w:sz w:val="22"/>
          <w:szCs w:val="22"/>
        </w:rPr>
        <w:t>审计意见</w:t>
      </w:r>
    </w:p>
    <w:p w:rsidR="007F6DF3" w:rsidRDefault="007F6DF3" w:rsidP="00AA717B">
      <w:pPr>
        <w:pStyle w:val="a3"/>
        <w:spacing w:before="0" w:beforeAutospacing="0" w:after="0" w:afterAutospacing="0" w:line="400" w:lineRule="exact"/>
        <w:ind w:firstLine="480"/>
        <w:rPr>
          <w:sz w:val="22"/>
          <w:szCs w:val="22"/>
        </w:rPr>
      </w:pPr>
      <w:r w:rsidRPr="00B613F9">
        <w:rPr>
          <w:rFonts w:hint="eastAsia"/>
          <w:sz w:val="22"/>
          <w:szCs w:val="22"/>
        </w:rPr>
        <w:t>我们认为，贵公司财务报表在所有重大方面按照企业会计准则的规定编制，公允反映了贵公司</w:t>
      </w:r>
      <w:r w:rsidRPr="00B52435">
        <w:rPr>
          <w:rFonts w:ascii="楷体" w:eastAsia="楷体" w:hAnsi="楷体" w:hint="eastAsia"/>
          <w:i/>
          <w:sz w:val="21"/>
          <w:szCs w:val="21"/>
        </w:rPr>
        <w:t>20</w:t>
      </w:r>
      <w:r w:rsidR="00B52435">
        <w:rPr>
          <w:rFonts w:ascii="楷体" w:eastAsia="楷体" w:hAnsi="楷体" w:hint="eastAsia"/>
          <w:i/>
          <w:sz w:val="21"/>
          <w:szCs w:val="21"/>
        </w:rPr>
        <w:t>14</w:t>
      </w:r>
      <w:r w:rsidRPr="00B613F9">
        <w:rPr>
          <w:rFonts w:hint="eastAsia"/>
          <w:sz w:val="22"/>
          <w:szCs w:val="22"/>
        </w:rPr>
        <w:t>年</w:t>
      </w:r>
      <w:smartTag w:uri="urn:schemas-microsoft-com:office:smarttags" w:element="chsdate">
        <w:smartTagPr>
          <w:attr w:name="IsROCDate" w:val="False"/>
          <w:attr w:name="IsLunarDate" w:val="False"/>
          <w:attr w:name="Day" w:val="31"/>
          <w:attr w:name="Month" w:val="12"/>
          <w:attr w:name="Year" w:val="2006"/>
        </w:smartTagPr>
        <w:r w:rsidRPr="00B52435">
          <w:rPr>
            <w:rFonts w:ascii="楷体" w:eastAsia="楷体" w:hAnsi="楷体" w:hint="eastAsia"/>
            <w:i/>
            <w:sz w:val="21"/>
            <w:szCs w:val="21"/>
          </w:rPr>
          <w:t>12</w:t>
        </w:r>
        <w:r w:rsidRPr="00B613F9">
          <w:rPr>
            <w:rFonts w:hint="eastAsia"/>
            <w:sz w:val="22"/>
            <w:szCs w:val="22"/>
          </w:rPr>
          <w:t>月</w:t>
        </w:r>
        <w:r w:rsidRPr="00B52435">
          <w:rPr>
            <w:rFonts w:ascii="楷体" w:eastAsia="楷体" w:hAnsi="楷体" w:hint="eastAsia"/>
            <w:i/>
            <w:sz w:val="21"/>
            <w:szCs w:val="21"/>
          </w:rPr>
          <w:t>31</w:t>
        </w:r>
        <w:r w:rsidRPr="00B613F9">
          <w:rPr>
            <w:rFonts w:hint="eastAsia"/>
            <w:sz w:val="22"/>
            <w:szCs w:val="22"/>
          </w:rPr>
          <w:t>日</w:t>
        </w:r>
      </w:smartTag>
      <w:r w:rsidRPr="00B613F9">
        <w:rPr>
          <w:rFonts w:hint="eastAsia"/>
          <w:sz w:val="22"/>
          <w:szCs w:val="22"/>
        </w:rPr>
        <w:t>的财务状况以及</w:t>
      </w:r>
      <w:r w:rsidRPr="00B52435">
        <w:rPr>
          <w:rFonts w:ascii="楷体" w:eastAsia="楷体" w:hAnsi="楷体" w:hint="eastAsia"/>
          <w:i/>
          <w:sz w:val="21"/>
          <w:szCs w:val="21"/>
        </w:rPr>
        <w:t>20</w:t>
      </w:r>
      <w:r w:rsidR="00B52435">
        <w:rPr>
          <w:rFonts w:ascii="楷体" w:eastAsia="楷体" w:hAnsi="楷体" w:hint="eastAsia"/>
          <w:i/>
          <w:sz w:val="21"/>
          <w:szCs w:val="21"/>
        </w:rPr>
        <w:t>14</w:t>
      </w:r>
      <w:r w:rsidRPr="00B613F9">
        <w:rPr>
          <w:rFonts w:hint="eastAsia"/>
          <w:sz w:val="22"/>
          <w:szCs w:val="22"/>
        </w:rPr>
        <w:t>年度的经营成果和现金流量。</w:t>
      </w:r>
    </w:p>
    <w:p w:rsidR="00115838" w:rsidRDefault="00B52435" w:rsidP="00AA717B">
      <w:pPr>
        <w:pStyle w:val="a3"/>
        <w:spacing w:before="0" w:beforeAutospacing="0" w:after="0" w:afterAutospacing="0" w:line="400" w:lineRule="exact"/>
        <w:ind w:firstLineChars="700" w:firstLine="1540"/>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813435</wp:posOffset>
            </wp:positionH>
            <wp:positionV relativeFrom="paragraph">
              <wp:posOffset>5080</wp:posOffset>
            </wp:positionV>
            <wp:extent cx="1409700" cy="1409700"/>
            <wp:effectExtent l="0" t="0" r="0" b="0"/>
            <wp:wrapNone/>
            <wp:docPr id="1" name="图片 1" descr="F:\企业服务\新道V综\v综2.0升级版资料\审核知识点资料\单位公章\北京豆豆熊童车制造有限公司公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企业服务\新道V综\v综2.0升级版资料\审核知识点资料\单位公章\北京豆豆熊童车制造有限公司公章.PNG"/>
                    <pic:cNvPicPr>
                      <a:picLocks noChangeAspect="1" noChangeArrowheads="1"/>
                    </pic:cNvPicPr>
                  </pic:nvPicPr>
                  <pic:blipFill>
                    <a:blip r:embed="rId6"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p>
    <w:p w:rsidR="007F6DF3" w:rsidRPr="008503D8" w:rsidRDefault="007F6DF3" w:rsidP="00AA717B">
      <w:pPr>
        <w:pStyle w:val="a3"/>
        <w:spacing w:before="0" w:beforeAutospacing="0" w:after="0" w:afterAutospacing="0" w:line="400" w:lineRule="exact"/>
        <w:ind w:firstLineChars="700" w:firstLine="1540"/>
        <w:rPr>
          <w:sz w:val="22"/>
          <w:szCs w:val="22"/>
        </w:rPr>
      </w:pPr>
      <w:r>
        <w:rPr>
          <w:rFonts w:hint="eastAsia"/>
          <w:sz w:val="22"/>
          <w:szCs w:val="22"/>
        </w:rPr>
        <w:t>XX会计师事务所</w:t>
      </w:r>
      <w:r w:rsidRPr="008503D8">
        <w:rPr>
          <w:rFonts w:hint="eastAsia"/>
          <w:sz w:val="22"/>
          <w:szCs w:val="22"/>
        </w:rPr>
        <w:t xml:space="preserve">   　　 　</w:t>
      </w:r>
      <w:r>
        <w:rPr>
          <w:rFonts w:hint="eastAsia"/>
          <w:sz w:val="22"/>
          <w:szCs w:val="22"/>
        </w:rPr>
        <w:t xml:space="preserve">   </w:t>
      </w:r>
      <w:r w:rsidRPr="008503D8">
        <w:rPr>
          <w:rFonts w:hint="eastAsia"/>
          <w:sz w:val="22"/>
          <w:szCs w:val="22"/>
        </w:rPr>
        <w:t>中国注册会计师</w:t>
      </w:r>
      <w:r>
        <w:rPr>
          <w:rFonts w:hint="eastAsia"/>
          <w:sz w:val="22"/>
          <w:szCs w:val="22"/>
        </w:rPr>
        <w:t>XX</w:t>
      </w:r>
      <w:r w:rsidRPr="008503D8">
        <w:rPr>
          <w:rFonts w:hint="eastAsia"/>
          <w:sz w:val="22"/>
          <w:szCs w:val="22"/>
        </w:rPr>
        <w:t>：</w:t>
      </w:r>
      <w:r>
        <w:rPr>
          <w:rFonts w:hint="eastAsia"/>
          <w:sz w:val="22"/>
          <w:szCs w:val="22"/>
        </w:rPr>
        <w:t>（签名盖章）</w:t>
      </w:r>
    </w:p>
    <w:p w:rsidR="00115838" w:rsidRDefault="007F6DF3" w:rsidP="00AA717B">
      <w:pPr>
        <w:pStyle w:val="a3"/>
        <w:spacing w:before="0" w:beforeAutospacing="0" w:after="0" w:afterAutospacing="0" w:line="400" w:lineRule="exact"/>
        <w:ind w:firstLineChars="700" w:firstLine="1540"/>
        <w:rPr>
          <w:sz w:val="22"/>
          <w:szCs w:val="22"/>
        </w:rPr>
      </w:pPr>
      <w:r>
        <w:rPr>
          <w:rFonts w:hint="eastAsia"/>
          <w:sz w:val="22"/>
          <w:szCs w:val="22"/>
        </w:rPr>
        <w:t xml:space="preserve">  </w:t>
      </w:r>
      <w:r w:rsidRPr="008503D8">
        <w:rPr>
          <w:rFonts w:hint="eastAsia"/>
          <w:sz w:val="22"/>
          <w:szCs w:val="22"/>
        </w:rPr>
        <w:t xml:space="preserve"> </w:t>
      </w:r>
      <w:r>
        <w:rPr>
          <w:rFonts w:hint="eastAsia"/>
          <w:sz w:val="22"/>
          <w:szCs w:val="22"/>
        </w:rPr>
        <w:t xml:space="preserve">(盖章)   </w:t>
      </w:r>
      <w:r w:rsidRPr="008503D8">
        <w:rPr>
          <w:rFonts w:hint="eastAsia"/>
          <w:sz w:val="22"/>
          <w:szCs w:val="22"/>
        </w:rPr>
        <w:t xml:space="preserve">             </w:t>
      </w:r>
      <w:r>
        <w:rPr>
          <w:rFonts w:hint="eastAsia"/>
          <w:sz w:val="22"/>
          <w:szCs w:val="22"/>
        </w:rPr>
        <w:t xml:space="preserve">  </w:t>
      </w:r>
    </w:p>
    <w:p w:rsidR="007F6DF3" w:rsidRDefault="007F6DF3" w:rsidP="00B52435">
      <w:pPr>
        <w:pStyle w:val="a3"/>
        <w:spacing w:before="0" w:beforeAutospacing="0" w:after="0" w:afterAutospacing="0" w:line="400" w:lineRule="exact"/>
        <w:ind w:firstLineChars="2050" w:firstLine="4510"/>
        <w:rPr>
          <w:sz w:val="22"/>
          <w:szCs w:val="22"/>
        </w:rPr>
      </w:pPr>
      <w:r w:rsidRPr="008503D8">
        <w:rPr>
          <w:rFonts w:hint="eastAsia"/>
          <w:sz w:val="22"/>
          <w:szCs w:val="22"/>
        </w:rPr>
        <w:t>中国注册会计师：</w:t>
      </w:r>
      <w:r>
        <w:rPr>
          <w:rFonts w:hint="eastAsia"/>
          <w:sz w:val="22"/>
          <w:szCs w:val="22"/>
        </w:rPr>
        <w:t>XX（签名盖章）</w:t>
      </w:r>
    </w:p>
    <w:p w:rsidR="00115838" w:rsidRDefault="00115838" w:rsidP="00AA717B">
      <w:pPr>
        <w:pStyle w:val="a3"/>
        <w:spacing w:before="0" w:beforeAutospacing="0" w:after="0" w:afterAutospacing="0" w:line="400" w:lineRule="exact"/>
        <w:ind w:firstLineChars="800" w:firstLine="1760"/>
        <w:rPr>
          <w:sz w:val="22"/>
          <w:szCs w:val="22"/>
        </w:rPr>
      </w:pPr>
    </w:p>
    <w:p w:rsidR="007F6DF3" w:rsidRDefault="007F6DF3" w:rsidP="00AA717B">
      <w:pPr>
        <w:pStyle w:val="a3"/>
        <w:spacing w:before="0" w:beforeAutospacing="0" w:after="0" w:afterAutospacing="0" w:line="400" w:lineRule="exact"/>
        <w:ind w:firstLineChars="800" w:firstLine="1760"/>
        <w:rPr>
          <w:sz w:val="22"/>
          <w:szCs w:val="22"/>
        </w:rPr>
      </w:pPr>
      <w:r>
        <w:rPr>
          <w:rFonts w:hint="eastAsia"/>
          <w:sz w:val="22"/>
          <w:szCs w:val="22"/>
        </w:rPr>
        <w:t>中国</w:t>
      </w:r>
      <w:r w:rsidR="00B52435" w:rsidRPr="00B52435">
        <w:rPr>
          <w:rFonts w:hint="eastAsia"/>
          <w:i/>
          <w:sz w:val="21"/>
          <w:szCs w:val="21"/>
        </w:rPr>
        <w:t>北京</w:t>
      </w:r>
      <w:r>
        <w:rPr>
          <w:rFonts w:hint="eastAsia"/>
          <w:sz w:val="22"/>
          <w:szCs w:val="22"/>
        </w:rPr>
        <w:t>市</w:t>
      </w:r>
    </w:p>
    <w:p w:rsidR="007F6DF3" w:rsidRDefault="00B52435" w:rsidP="00B52435">
      <w:pPr>
        <w:pStyle w:val="a3"/>
        <w:spacing w:before="0" w:beforeAutospacing="0" w:after="0" w:afterAutospacing="0" w:line="360" w:lineRule="auto"/>
        <w:ind w:firstLineChars="2450" w:firstLine="5145"/>
        <w:rPr>
          <w:rFonts w:hint="eastAsia"/>
        </w:rPr>
      </w:pPr>
      <w:r w:rsidRPr="00B52435">
        <w:rPr>
          <w:rFonts w:ascii="楷体" w:eastAsia="楷体" w:hAnsi="楷体" w:hint="eastAsia"/>
          <w:i/>
          <w:sz w:val="21"/>
          <w:szCs w:val="21"/>
        </w:rPr>
        <w:t>2015</w:t>
      </w:r>
      <w:r w:rsidR="007F6DF3" w:rsidRPr="007F6DF3">
        <w:rPr>
          <w:rFonts w:hint="eastAsia"/>
        </w:rPr>
        <w:t xml:space="preserve">年   </w:t>
      </w:r>
      <w:r w:rsidRPr="00B52435">
        <w:rPr>
          <w:rFonts w:ascii="楷体" w:eastAsia="楷体" w:hAnsi="楷体" w:hint="eastAsia"/>
          <w:i/>
          <w:sz w:val="21"/>
          <w:szCs w:val="21"/>
        </w:rPr>
        <w:t>2</w:t>
      </w:r>
      <w:r w:rsidR="007F6DF3" w:rsidRPr="007F6DF3">
        <w:rPr>
          <w:rFonts w:hint="eastAsia"/>
        </w:rPr>
        <w:t xml:space="preserve"> </w:t>
      </w:r>
      <w:r w:rsidR="007F6DF3">
        <w:rPr>
          <w:rFonts w:hint="eastAsia"/>
        </w:rPr>
        <w:t xml:space="preserve"> </w:t>
      </w:r>
      <w:r w:rsidR="007F6DF3" w:rsidRPr="007F6DF3">
        <w:rPr>
          <w:rFonts w:hint="eastAsia"/>
        </w:rPr>
        <w:t xml:space="preserve">月 </w:t>
      </w:r>
      <w:r w:rsidR="007F6DF3" w:rsidRPr="00B52435">
        <w:rPr>
          <w:rFonts w:ascii="楷体" w:eastAsia="楷体" w:hAnsi="楷体" w:hint="eastAsia"/>
          <w:i/>
          <w:sz w:val="21"/>
          <w:szCs w:val="21"/>
        </w:rPr>
        <w:t xml:space="preserve"> </w:t>
      </w:r>
      <w:r>
        <w:rPr>
          <w:rFonts w:ascii="楷体" w:eastAsia="楷体" w:hAnsi="楷体" w:hint="eastAsia"/>
          <w:i/>
          <w:sz w:val="21"/>
          <w:szCs w:val="21"/>
        </w:rPr>
        <w:t>27</w:t>
      </w:r>
      <w:r w:rsidR="007F6DF3" w:rsidRPr="007F6DF3">
        <w:rPr>
          <w:rFonts w:hint="eastAsia"/>
        </w:rPr>
        <w:t xml:space="preserve">  日</w:t>
      </w:r>
    </w:p>
    <w:p w:rsidR="003F5662" w:rsidRPr="003F5662" w:rsidRDefault="003F5662" w:rsidP="003F5662">
      <w:pPr>
        <w:pStyle w:val="a3"/>
        <w:snapToGrid w:val="0"/>
        <w:spacing w:before="0" w:beforeAutospacing="0" w:after="0" w:afterAutospacing="0"/>
        <w:rPr>
          <w:rFonts w:ascii="微软雅黑" w:eastAsia="微软雅黑" w:hAnsi="微软雅黑" w:hint="eastAsia"/>
          <w:sz w:val="21"/>
          <w:szCs w:val="21"/>
        </w:rPr>
      </w:pPr>
      <w:r w:rsidRPr="003F5662">
        <w:rPr>
          <w:rFonts w:ascii="微软雅黑" w:eastAsia="微软雅黑" w:hAnsi="微软雅黑" w:hint="eastAsia"/>
          <w:sz w:val="21"/>
          <w:szCs w:val="21"/>
        </w:rPr>
        <w:t>编制说明:</w:t>
      </w:r>
    </w:p>
    <w:p w:rsidR="003F5662" w:rsidRDefault="003F5662" w:rsidP="003F5662">
      <w:pPr>
        <w:pStyle w:val="a3"/>
        <w:snapToGrid w:val="0"/>
        <w:spacing w:before="0" w:beforeAutospacing="0" w:after="0" w:afterAutospacing="0"/>
        <w:rPr>
          <w:rFonts w:ascii="微软雅黑" w:eastAsia="微软雅黑" w:hAnsi="微软雅黑" w:hint="eastAsia"/>
          <w:sz w:val="21"/>
          <w:szCs w:val="21"/>
        </w:rPr>
      </w:pPr>
      <w:r>
        <w:rPr>
          <w:rFonts w:ascii="微软雅黑" w:eastAsia="微软雅黑" w:hAnsi="微软雅黑" w:hint="eastAsia"/>
          <w:sz w:val="21"/>
          <w:szCs w:val="21"/>
        </w:rPr>
        <w:t xml:space="preserve">      1. 本审计报告格式基本固定，需要填写的信息包括：公司名称；所审计会计报表所属的会计期间或截止日期；注册会计师签名；审计报告日期</w:t>
      </w:r>
      <w:r w:rsidR="00766E40">
        <w:rPr>
          <w:rFonts w:ascii="微软雅黑" w:eastAsia="微软雅黑" w:hAnsi="微软雅黑" w:hint="eastAsia"/>
          <w:sz w:val="21"/>
          <w:szCs w:val="21"/>
        </w:rPr>
        <w:t>（不得早于</w:t>
      </w:r>
      <w:r w:rsidR="005E32EF">
        <w:rPr>
          <w:rFonts w:ascii="微软雅黑" w:eastAsia="微软雅黑" w:hAnsi="微软雅黑" w:hint="eastAsia"/>
          <w:sz w:val="21"/>
          <w:szCs w:val="21"/>
        </w:rPr>
        <w:t>注册会计师</w:t>
      </w:r>
      <w:r w:rsidR="00766E40">
        <w:rPr>
          <w:rFonts w:ascii="微软雅黑" w:eastAsia="微软雅黑" w:hAnsi="微软雅黑" w:hint="eastAsia"/>
          <w:sz w:val="21"/>
          <w:szCs w:val="21"/>
        </w:rPr>
        <w:t>获取充分适当审计证据</w:t>
      </w:r>
      <w:r w:rsidR="005E32EF">
        <w:rPr>
          <w:rFonts w:ascii="微软雅黑" w:eastAsia="微软雅黑" w:hAnsi="微软雅黑" w:hint="eastAsia"/>
          <w:sz w:val="21"/>
          <w:szCs w:val="21"/>
        </w:rPr>
        <w:t>并在此基础上对财务报表发表审计意见</w:t>
      </w:r>
      <w:r w:rsidR="00766E40">
        <w:rPr>
          <w:rFonts w:ascii="微软雅黑" w:eastAsia="微软雅黑" w:hAnsi="微软雅黑" w:hint="eastAsia"/>
          <w:sz w:val="21"/>
          <w:szCs w:val="21"/>
        </w:rPr>
        <w:t>的日期）</w:t>
      </w:r>
    </w:p>
    <w:p w:rsidR="003F5662" w:rsidRPr="003F5662" w:rsidRDefault="003F5662" w:rsidP="003F5662">
      <w:pPr>
        <w:pStyle w:val="a3"/>
        <w:snapToGrid w:val="0"/>
        <w:spacing w:before="0" w:beforeAutospacing="0" w:after="0" w:afterAutospacing="0"/>
        <w:rPr>
          <w:rFonts w:ascii="微软雅黑" w:eastAsia="微软雅黑" w:hAnsi="微软雅黑"/>
          <w:sz w:val="21"/>
          <w:szCs w:val="21"/>
        </w:rPr>
      </w:pPr>
      <w:r>
        <w:rPr>
          <w:rFonts w:ascii="微软雅黑" w:eastAsia="微软雅黑" w:hAnsi="微软雅黑" w:hint="eastAsia"/>
          <w:sz w:val="21"/>
          <w:szCs w:val="21"/>
        </w:rPr>
        <w:lastRenderedPageBreak/>
        <w:t xml:space="preserve">      2.如果出具非无保留意见，则需要在审计意见段之前增加说明段，说明发表非无保留意见的原因；在审计意见段中应发表保留、无法表示或否定意见</w:t>
      </w:r>
    </w:p>
    <w:sectPr w:rsidR="003F5662" w:rsidRPr="003F5662" w:rsidSect="007F6DF3">
      <w:footerReference w:type="default" r:id="rId7"/>
      <w:headerReference w:type="first" r:id="rId8"/>
      <w:footerReference w:type="first" r:id="rId9"/>
      <w:pgSz w:w="11906" w:h="16838"/>
      <w:pgMar w:top="1134" w:right="1134" w:bottom="1134" w:left="1134"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C65" w:rsidRDefault="00D04C65" w:rsidP="007F6DF3">
      <w:r>
        <w:separator/>
      </w:r>
    </w:p>
  </w:endnote>
  <w:endnote w:type="continuationSeparator" w:id="1">
    <w:p w:rsidR="00D04C65" w:rsidRDefault="00D04C65" w:rsidP="007F6D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A67" w:rsidRDefault="00634736" w:rsidP="00A23A67">
    <w:pPr>
      <w:pStyle w:val="a5"/>
      <w:rPr>
        <w:rStyle w:val="a6"/>
        <w:i/>
        <w:sz w:val="21"/>
        <w:szCs w:val="21"/>
      </w:rPr>
    </w:pPr>
    <w:r w:rsidRPr="004436FB">
      <w:rPr>
        <w:rStyle w:val="a6"/>
        <w:rFonts w:hint="eastAsia"/>
        <w:i/>
        <w:sz w:val="21"/>
        <w:szCs w:val="21"/>
      </w:rPr>
      <w:t>注：本报告防伪标识号码为‘хххх</w:t>
    </w:r>
    <w:r w:rsidRPr="004436FB">
      <w:rPr>
        <w:rStyle w:val="a6"/>
        <w:rFonts w:hint="eastAsia"/>
        <w:i/>
        <w:sz w:val="21"/>
        <w:szCs w:val="21"/>
      </w:rPr>
      <w:t>S</w:t>
    </w:r>
    <w:r w:rsidRPr="004436FB">
      <w:rPr>
        <w:rStyle w:val="a6"/>
        <w:rFonts w:hint="eastAsia"/>
        <w:i/>
        <w:sz w:val="21"/>
        <w:szCs w:val="21"/>
      </w:rPr>
      <w:t>ххххх’，欢迎登录辽宁省注册会计师网站</w:t>
    </w:r>
    <w:r w:rsidRPr="004436FB">
      <w:rPr>
        <w:rStyle w:val="a6"/>
        <w:rFonts w:hint="eastAsia"/>
        <w:i/>
        <w:sz w:val="21"/>
        <w:szCs w:val="21"/>
      </w:rPr>
      <w:t>www.lncpa.org.cn</w:t>
    </w:r>
    <w:r w:rsidRPr="004436FB">
      <w:rPr>
        <w:rStyle w:val="a6"/>
        <w:rFonts w:hint="eastAsia"/>
        <w:i/>
        <w:sz w:val="21"/>
        <w:szCs w:val="21"/>
      </w:rPr>
      <w:t>查询</w:t>
    </w:r>
    <w:r>
      <w:rPr>
        <w:rStyle w:val="a6"/>
        <w:rFonts w:hint="eastAsia"/>
        <w:i/>
        <w:sz w:val="21"/>
        <w:szCs w:val="21"/>
      </w:rPr>
      <w:t>。</w:t>
    </w:r>
  </w:p>
  <w:p w:rsidR="003E095D" w:rsidRDefault="00634736" w:rsidP="00A23A67">
    <w:pPr>
      <w:pStyle w:val="a5"/>
      <w:jc w:val="center"/>
    </w:pPr>
    <w:r>
      <w:rPr>
        <w:rFonts w:hint="eastAsia"/>
      </w:rPr>
      <w:t>第</w:t>
    </w:r>
    <w:r w:rsidR="006C14BF">
      <w:rPr>
        <w:rStyle w:val="a6"/>
      </w:rPr>
      <w:fldChar w:fldCharType="begin"/>
    </w:r>
    <w:r>
      <w:rPr>
        <w:rStyle w:val="a6"/>
      </w:rPr>
      <w:instrText xml:space="preserve"> PAGE </w:instrText>
    </w:r>
    <w:r w:rsidR="006C14BF">
      <w:rPr>
        <w:rStyle w:val="a6"/>
      </w:rPr>
      <w:fldChar w:fldCharType="separate"/>
    </w:r>
    <w:r w:rsidR="00A337F5">
      <w:rPr>
        <w:rStyle w:val="a6"/>
        <w:noProof/>
      </w:rPr>
      <w:t>2</w:t>
    </w:r>
    <w:r w:rsidR="006C14BF">
      <w:rPr>
        <w:rStyle w:val="a6"/>
      </w:rPr>
      <w:fldChar w:fldCharType="end"/>
    </w:r>
    <w:r>
      <w:rPr>
        <w:rStyle w:val="a6"/>
        <w:rFonts w:hint="eastAsia"/>
      </w:rPr>
      <w:t>页</w:t>
    </w:r>
    <w:r>
      <w:rPr>
        <w:rStyle w:val="a6"/>
        <w:rFonts w:hint="eastAsia"/>
      </w:rPr>
      <w:t xml:space="preserve"> </w:t>
    </w:r>
    <w:r>
      <w:rPr>
        <w:rStyle w:val="a6"/>
        <w:rFonts w:hint="eastAsia"/>
      </w:rPr>
      <w:t>共</w:t>
    </w:r>
    <w:r w:rsidR="006C14BF">
      <w:rPr>
        <w:rStyle w:val="a6"/>
      </w:rPr>
      <w:fldChar w:fldCharType="begin"/>
    </w:r>
    <w:r>
      <w:rPr>
        <w:rStyle w:val="a6"/>
      </w:rPr>
      <w:instrText xml:space="preserve"> NUMPAGES </w:instrText>
    </w:r>
    <w:r w:rsidR="006C14BF">
      <w:rPr>
        <w:rStyle w:val="a6"/>
      </w:rPr>
      <w:fldChar w:fldCharType="separate"/>
    </w:r>
    <w:r w:rsidR="00A337F5">
      <w:rPr>
        <w:rStyle w:val="a6"/>
        <w:noProof/>
      </w:rPr>
      <w:t>2</w:t>
    </w:r>
    <w:r w:rsidR="006C14BF">
      <w:rPr>
        <w:rStyle w:val="a6"/>
      </w:rPr>
      <w:fldChar w:fldCharType="end"/>
    </w:r>
    <w:r>
      <w:rPr>
        <w:rStyle w:val="a6"/>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A67" w:rsidRDefault="00D04C65" w:rsidP="00A23A67">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C65" w:rsidRDefault="00D04C65" w:rsidP="007F6DF3">
      <w:r>
        <w:separator/>
      </w:r>
    </w:p>
  </w:footnote>
  <w:footnote w:type="continuationSeparator" w:id="1">
    <w:p w:rsidR="00D04C65" w:rsidRDefault="00D04C65" w:rsidP="007F6D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435" w:rsidRDefault="00B52435" w:rsidP="00A337F5">
    <w:pPr>
      <w:pStyle w:val="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05"/>
  <w:drawingGridVerticalSpacing w:val="156"/>
  <w:displayHorizontalDrawingGridEvery w:val="2"/>
  <w:displayVerticalDrawingGridEvery w:val="2"/>
  <w:characterSpacingControl w:val="doNotCompress"/>
  <w:hdrShapeDefaults>
    <o:shapedefaults v:ext="edit" spidmax="6146"/>
  </w:hdrShapeDefaults>
  <w:footnotePr>
    <w:footnote w:id="0"/>
    <w:footnote w:id="1"/>
  </w:footnotePr>
  <w:endnotePr>
    <w:endnote w:id="0"/>
    <w:endnote w:id="1"/>
  </w:endnotePr>
  <w:compat>
    <w:useFELayout/>
  </w:compat>
  <w:rsids>
    <w:rsidRoot w:val="007F6DF3"/>
    <w:rsid w:val="000B4C38"/>
    <w:rsid w:val="00115838"/>
    <w:rsid w:val="001539F7"/>
    <w:rsid w:val="00290D86"/>
    <w:rsid w:val="00323B43"/>
    <w:rsid w:val="003D37D8"/>
    <w:rsid w:val="003E5A96"/>
    <w:rsid w:val="003F5662"/>
    <w:rsid w:val="004358AB"/>
    <w:rsid w:val="00505B41"/>
    <w:rsid w:val="005075B3"/>
    <w:rsid w:val="00577172"/>
    <w:rsid w:val="005E32EF"/>
    <w:rsid w:val="00634736"/>
    <w:rsid w:val="006C14BF"/>
    <w:rsid w:val="007254AB"/>
    <w:rsid w:val="00766E40"/>
    <w:rsid w:val="007B47B5"/>
    <w:rsid w:val="007F6DF3"/>
    <w:rsid w:val="008050DB"/>
    <w:rsid w:val="0089174A"/>
    <w:rsid w:val="008B7726"/>
    <w:rsid w:val="0096051A"/>
    <w:rsid w:val="009E0944"/>
    <w:rsid w:val="00A337F5"/>
    <w:rsid w:val="00A91216"/>
    <w:rsid w:val="00AA3A15"/>
    <w:rsid w:val="00AA717B"/>
    <w:rsid w:val="00B10CA9"/>
    <w:rsid w:val="00B52435"/>
    <w:rsid w:val="00B8679A"/>
    <w:rsid w:val="00BE1A95"/>
    <w:rsid w:val="00D04C65"/>
    <w:rsid w:val="00D2074C"/>
    <w:rsid w:val="00D818F9"/>
    <w:rsid w:val="00E211E1"/>
    <w:rsid w:val="00E648EF"/>
    <w:rsid w:val="00EC1BAB"/>
    <w:rsid w:val="00EF69AD"/>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F3"/>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F6DF3"/>
    <w:pPr>
      <w:widowControl/>
      <w:spacing w:before="100" w:beforeAutospacing="1" w:after="100" w:afterAutospacing="1"/>
      <w:jc w:val="left"/>
    </w:pPr>
    <w:rPr>
      <w:rFonts w:ascii="宋体" w:hAnsi="宋体" w:cs="宋体"/>
      <w:kern w:val="0"/>
      <w:sz w:val="24"/>
    </w:rPr>
  </w:style>
  <w:style w:type="character" w:styleId="a4">
    <w:name w:val="Strong"/>
    <w:basedOn w:val="a0"/>
    <w:qFormat/>
    <w:rsid w:val="007F6DF3"/>
    <w:rPr>
      <w:b/>
      <w:bCs/>
    </w:rPr>
  </w:style>
  <w:style w:type="paragraph" w:styleId="a5">
    <w:name w:val="footer"/>
    <w:basedOn w:val="a"/>
    <w:link w:val="Char"/>
    <w:rsid w:val="007F6DF3"/>
    <w:pPr>
      <w:tabs>
        <w:tab w:val="center" w:pos="4153"/>
        <w:tab w:val="right" w:pos="8306"/>
      </w:tabs>
      <w:snapToGrid w:val="0"/>
      <w:jc w:val="left"/>
    </w:pPr>
    <w:rPr>
      <w:sz w:val="18"/>
      <w:szCs w:val="18"/>
    </w:rPr>
  </w:style>
  <w:style w:type="character" w:customStyle="1" w:styleId="Char">
    <w:name w:val="页脚 Char"/>
    <w:basedOn w:val="a0"/>
    <w:link w:val="a5"/>
    <w:rsid w:val="007F6DF3"/>
    <w:rPr>
      <w:rFonts w:ascii="Times New Roman" w:eastAsia="宋体" w:hAnsi="Times New Roman" w:cs="Times New Roman"/>
      <w:kern w:val="2"/>
      <w:sz w:val="18"/>
      <w:szCs w:val="18"/>
    </w:rPr>
  </w:style>
  <w:style w:type="character" w:styleId="a6">
    <w:name w:val="page number"/>
    <w:basedOn w:val="a0"/>
    <w:rsid w:val="007F6DF3"/>
  </w:style>
  <w:style w:type="paragraph" w:styleId="a7">
    <w:name w:val="header"/>
    <w:basedOn w:val="a"/>
    <w:link w:val="Char0"/>
    <w:uiPriority w:val="99"/>
    <w:unhideWhenUsed/>
    <w:rsid w:val="007F6DF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F6DF3"/>
    <w:rPr>
      <w:rFonts w:ascii="Times New Roman" w:eastAsia="宋体" w:hAnsi="Times New Roman" w:cs="Times New Roman"/>
      <w:kern w:val="2"/>
      <w:sz w:val="18"/>
      <w:szCs w:val="18"/>
    </w:rPr>
  </w:style>
  <w:style w:type="paragraph" w:styleId="a8">
    <w:name w:val="Date"/>
    <w:basedOn w:val="a"/>
    <w:next w:val="a"/>
    <w:link w:val="Char1"/>
    <w:uiPriority w:val="99"/>
    <w:semiHidden/>
    <w:unhideWhenUsed/>
    <w:rsid w:val="003F5662"/>
    <w:pPr>
      <w:ind w:leftChars="2500" w:left="100"/>
    </w:pPr>
  </w:style>
  <w:style w:type="character" w:customStyle="1" w:styleId="Char1">
    <w:name w:val="日期 Char"/>
    <w:basedOn w:val="a0"/>
    <w:link w:val="a8"/>
    <w:uiPriority w:val="99"/>
    <w:semiHidden/>
    <w:rsid w:val="003F5662"/>
    <w:rPr>
      <w:rFonts w:ascii="Times New Roman" w:eastAsia="宋体" w:hAnsi="Times New Roman" w:cs="Times New Roman"/>
      <w:kern w:val="2"/>
      <w:sz w:val="21"/>
      <w:szCs w:val="24"/>
    </w:rPr>
  </w:style>
  <w:style w:type="paragraph" w:styleId="a9">
    <w:name w:val="Balloon Text"/>
    <w:basedOn w:val="a"/>
    <w:link w:val="Char2"/>
    <w:uiPriority w:val="99"/>
    <w:semiHidden/>
    <w:unhideWhenUsed/>
    <w:rsid w:val="00B8679A"/>
    <w:rPr>
      <w:sz w:val="18"/>
      <w:szCs w:val="18"/>
    </w:rPr>
  </w:style>
  <w:style w:type="character" w:customStyle="1" w:styleId="Char2">
    <w:name w:val="批注框文本 Char"/>
    <w:basedOn w:val="a0"/>
    <w:link w:val="a9"/>
    <w:uiPriority w:val="99"/>
    <w:semiHidden/>
    <w:rsid w:val="00B8679A"/>
    <w:rPr>
      <w:rFonts w:ascii="Times New Roman" w:eastAsia="宋体" w:hAnsi="Times New Roman" w:cs="Times New Roman"/>
      <w:kern w:val="2"/>
      <w:sz w:val="18"/>
      <w:szCs w:val="18"/>
    </w:rPr>
  </w:style>
  <w:style w:type="paragraph" w:customStyle="1" w:styleId="1">
    <w:name w:val="样式1"/>
    <w:basedOn w:val="a7"/>
    <w:link w:val="1Char"/>
    <w:qFormat/>
    <w:rsid w:val="00A337F5"/>
    <w:pPr>
      <w:pBdr>
        <w:bottom w:val="none" w:sz="0" w:space="0" w:color="auto"/>
      </w:pBdr>
      <w:jc w:val="both"/>
    </w:pPr>
  </w:style>
  <w:style w:type="character" w:customStyle="1" w:styleId="1Char">
    <w:name w:val="样式1 Char"/>
    <w:basedOn w:val="Char0"/>
    <w:link w:val="1"/>
    <w:rsid w:val="00A337F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153</Words>
  <Characters>876</Characters>
  <Application>Microsoft Office Word</Application>
  <DocSecurity>0</DocSecurity>
  <Lines>7</Lines>
  <Paragraphs>2</Paragraphs>
  <ScaleCrop>false</ScaleCrop>
  <Company>Microsoft</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16</cp:revision>
  <dcterms:created xsi:type="dcterms:W3CDTF">2015-10-01T01:36:00Z</dcterms:created>
  <dcterms:modified xsi:type="dcterms:W3CDTF">2015-12-28T07:01:00Z</dcterms:modified>
</cp:coreProperties>
</file>