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C1" w:rsidRPr="00E441D9" w:rsidRDefault="0082155D" w:rsidP="00E441D9">
      <w:pPr>
        <w:adjustRightInd/>
        <w:snapToGrid/>
        <w:spacing w:after="0"/>
        <w:jc w:val="center"/>
        <w:rPr>
          <w:rFonts w:ascii="华文楷体" w:eastAsia="华文楷体" w:hAnsi="华文楷体" w:cs="宋体"/>
          <w:b/>
          <w:bCs/>
          <w:sz w:val="40"/>
          <w:szCs w:val="40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资产负债表试算平衡</w:t>
      </w:r>
      <w:r w:rsidR="00F06631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 w:rsidR="009E7817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9E7817" w:rsidRDefault="00FB59C1" w:rsidP="009E7817">
      <w:pPr>
        <w:spacing w:after="0" w:line="400" w:lineRule="exact"/>
        <w:rPr>
          <w:rFonts w:ascii="宋体" w:hAnsi="宋体"/>
          <w:szCs w:val="21"/>
          <w:u w:val="single" w:color="000000"/>
        </w:rPr>
      </w:pPr>
      <w:r>
        <w:rPr>
          <w:rFonts w:ascii="华文楷体" w:eastAsia="华文楷体" w:hAnsi="华文楷体" w:cs="宋体" w:hint="eastAsia"/>
          <w:b/>
          <w:bCs/>
          <w:sz w:val="24"/>
          <w:szCs w:val="24"/>
        </w:rPr>
        <w:t xml:space="preserve"> </w:t>
      </w:r>
      <w:r w:rsidR="009E7817">
        <w:rPr>
          <w:rFonts w:ascii="华文楷体" w:eastAsia="华文楷体" w:hAnsi="华文楷体" w:cs="宋体" w:hint="eastAsia"/>
          <w:b/>
          <w:bCs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b/>
          <w:bCs/>
          <w:sz w:val="24"/>
          <w:szCs w:val="24"/>
        </w:rPr>
        <w:t xml:space="preserve"> </w:t>
      </w:r>
      <w:r w:rsidR="009E7817" w:rsidRPr="00FC0500">
        <w:rPr>
          <w:rFonts w:ascii="宋体" w:hAnsi="宋体" w:hint="eastAsia"/>
          <w:b/>
          <w:szCs w:val="21"/>
        </w:rPr>
        <w:t>被审计单位</w:t>
      </w:r>
      <w:r w:rsidR="009E7817" w:rsidRPr="00FC0500">
        <w:rPr>
          <w:rFonts w:ascii="宋体" w:hAnsi="宋体"/>
          <w:b/>
          <w:szCs w:val="21"/>
        </w:rPr>
        <w:t>：</w:t>
      </w:r>
      <w:r w:rsidR="009E7817" w:rsidRPr="005D7002">
        <w:rPr>
          <w:rFonts w:ascii="宋体" w:hAnsi="宋体"/>
          <w:szCs w:val="21"/>
        </w:rPr>
        <w:t xml:space="preserve"> </w:t>
      </w:r>
      <w:r w:rsidR="009E7817">
        <w:rPr>
          <w:rFonts w:ascii="宋体" w:hAnsi="宋体" w:hint="eastAsia"/>
          <w:szCs w:val="21"/>
        </w:rPr>
        <w:t xml:space="preserve"> </w:t>
      </w:r>
      <w:r w:rsidR="009E7817"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="009E7817" w:rsidRPr="005D7002">
        <w:rPr>
          <w:rFonts w:ascii="楷体" w:eastAsia="楷体" w:hAnsi="楷体"/>
          <w:i/>
          <w:szCs w:val="21"/>
          <w:u w:val="single"/>
        </w:rPr>
        <w:t xml:space="preserve"> </w:t>
      </w:r>
      <w:r w:rsidR="009E7817"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="009E7817" w:rsidRPr="005D7002">
        <w:rPr>
          <w:rFonts w:ascii="宋体" w:hAnsi="宋体"/>
          <w:szCs w:val="21"/>
          <w:u w:val="single"/>
        </w:rPr>
        <w:t xml:space="preserve"> </w:t>
      </w:r>
      <w:r w:rsidR="009E7817">
        <w:rPr>
          <w:rFonts w:ascii="宋体" w:hAnsi="宋体" w:hint="eastAsia"/>
          <w:b/>
          <w:szCs w:val="21"/>
        </w:rPr>
        <w:t xml:space="preserve">                      </w:t>
      </w:r>
      <w:r w:rsidR="009E7817" w:rsidRPr="00FC0500">
        <w:rPr>
          <w:rFonts w:ascii="宋体" w:hAnsi="宋体"/>
          <w:b/>
          <w:szCs w:val="21"/>
        </w:rPr>
        <w:t>索</w:t>
      </w:r>
      <w:r w:rsidR="009E7817">
        <w:rPr>
          <w:rFonts w:ascii="宋体" w:hAnsi="宋体" w:hint="eastAsia"/>
          <w:b/>
          <w:szCs w:val="21"/>
        </w:rPr>
        <w:t xml:space="preserve">　</w:t>
      </w:r>
      <w:r w:rsidR="009E7817" w:rsidRPr="00FC0500">
        <w:rPr>
          <w:rFonts w:ascii="宋体" w:hAnsi="宋体"/>
          <w:b/>
          <w:szCs w:val="21"/>
        </w:rPr>
        <w:t>引</w:t>
      </w:r>
      <w:r w:rsidR="009E7817">
        <w:rPr>
          <w:rFonts w:ascii="宋体" w:hAnsi="宋体" w:hint="eastAsia"/>
          <w:b/>
          <w:szCs w:val="21"/>
        </w:rPr>
        <w:t xml:space="preserve">　</w:t>
      </w:r>
      <w:r w:rsidR="009E7817" w:rsidRPr="00FC0500">
        <w:rPr>
          <w:rFonts w:ascii="宋体" w:hAnsi="宋体"/>
          <w:b/>
          <w:szCs w:val="21"/>
        </w:rPr>
        <w:t>号：</w:t>
      </w:r>
      <w:r w:rsidR="009E7817">
        <w:rPr>
          <w:rFonts w:ascii="宋体" w:hAnsi="宋体" w:hint="eastAsia"/>
          <w:b/>
          <w:szCs w:val="21"/>
        </w:rPr>
        <w:t xml:space="preserve">          </w:t>
      </w:r>
      <w:r w:rsidR="009E7817">
        <w:rPr>
          <w:rFonts w:ascii="宋体" w:hAnsi="宋体" w:hint="eastAsia"/>
          <w:b/>
          <w:szCs w:val="21"/>
          <w:u w:val="single"/>
        </w:rPr>
        <w:t xml:space="preserve">    </w:t>
      </w:r>
      <w:r w:rsidR="009E7817">
        <w:rPr>
          <w:rFonts w:ascii="楷体" w:eastAsia="楷体" w:hAnsi="楷体" w:hint="eastAsia"/>
          <w:i/>
          <w:szCs w:val="21"/>
          <w:u w:val="single"/>
        </w:rPr>
        <w:t>6210___   _</w:t>
      </w:r>
      <w:r w:rsidR="009E7817" w:rsidRPr="00FC0500">
        <w:rPr>
          <w:rFonts w:ascii="宋体" w:hAnsi="宋体"/>
          <w:szCs w:val="21"/>
          <w:u w:val="single" w:color="000000"/>
        </w:rPr>
        <w:t xml:space="preserve">  </w:t>
      </w:r>
      <w:r w:rsidR="009E7817">
        <w:rPr>
          <w:rFonts w:ascii="宋体" w:hAnsi="宋体" w:hint="eastAsia"/>
          <w:b/>
          <w:szCs w:val="21"/>
        </w:rPr>
        <w:t xml:space="preserve">  </w:t>
      </w:r>
    </w:p>
    <w:p w:rsidR="009E7817" w:rsidRPr="00D352C6" w:rsidRDefault="009E7817" w:rsidP="009E7817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</w:t>
      </w:r>
      <w:r w:rsidRPr="009E7817">
        <w:rPr>
          <w:rFonts w:ascii="楷体" w:eastAsia="楷体" w:hAnsi="楷体" w:hint="eastAsia"/>
          <w:i/>
          <w:szCs w:val="21"/>
          <w:u w:val="single"/>
        </w:rPr>
        <w:t>资产负债表试算平衡表</w:t>
      </w:r>
      <w:r>
        <w:rPr>
          <w:rFonts w:ascii="宋体" w:hAnsi="宋体" w:hint="eastAsia"/>
          <w:spacing w:val="4"/>
          <w:szCs w:val="21"/>
        </w:rPr>
        <w:t xml:space="preserve">                 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9E7817" w:rsidRPr="00FC0500" w:rsidRDefault="009E7817" w:rsidP="009E7817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9E7817" w:rsidRPr="00E441D9" w:rsidRDefault="009E7817" w:rsidP="009E7817">
      <w:pPr>
        <w:adjustRightInd/>
        <w:snapToGrid/>
        <w:spacing w:after="0" w:line="400" w:lineRule="exact"/>
        <w:rPr>
          <w:rFonts w:ascii="华文楷体" w:eastAsia="华文楷体" w:hAnsi="华文楷体" w:cs="宋体"/>
          <w:b/>
          <w:bCs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FB59C1" w:rsidRPr="009E7817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b/>
          <w:bCs/>
          <w:sz w:val="24"/>
          <w:szCs w:val="24"/>
        </w:rPr>
      </w:pPr>
    </w:p>
    <w:tbl>
      <w:tblPr>
        <w:tblW w:w="5018" w:type="pct"/>
        <w:tblLayout w:type="fixed"/>
        <w:tblLook w:val="04A0"/>
      </w:tblPr>
      <w:tblGrid>
        <w:gridCol w:w="1464"/>
        <w:gridCol w:w="1482"/>
        <w:gridCol w:w="849"/>
        <w:gridCol w:w="795"/>
        <w:gridCol w:w="819"/>
        <w:gridCol w:w="706"/>
        <w:gridCol w:w="1279"/>
        <w:gridCol w:w="1416"/>
        <w:gridCol w:w="1327"/>
        <w:gridCol w:w="837"/>
        <w:gridCol w:w="849"/>
        <w:gridCol w:w="846"/>
        <w:gridCol w:w="849"/>
        <w:gridCol w:w="1321"/>
      </w:tblGrid>
      <w:tr w:rsidR="008B49E7" w:rsidRPr="009E7817" w:rsidTr="008B49E7">
        <w:trPr>
          <w:trHeight w:val="240"/>
        </w:trPr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项　目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期末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账项调整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重分类调整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期末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期末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账项调整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重分类调整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E7817" w:rsidRDefault="009E7817" w:rsidP="009827A1">
            <w:pPr>
              <w:spacing w:after="0"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期末</w:t>
            </w:r>
          </w:p>
          <w:p w:rsidR="009E7817" w:rsidRPr="009E7817" w:rsidRDefault="009E7817" w:rsidP="009827A1">
            <w:pPr>
              <w:spacing w:after="0"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审定数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未审数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借方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贷方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借方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贷方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审定数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未审数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借方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贷方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借方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>贷方</w:t>
            </w:r>
          </w:p>
        </w:tc>
        <w:tc>
          <w:tcPr>
            <w:tcW w:w="4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817" w:rsidRPr="009E7817" w:rsidRDefault="009E781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货币资金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7760EA" w:rsidRDefault="009E7817" w:rsidP="009827A1">
            <w:pPr>
              <w:adjustRightInd/>
              <w:snapToGrid/>
              <w:spacing w:after="0"/>
              <w:rPr>
                <w:rFonts w:ascii="楷体" w:eastAsia="楷体" w:hAnsi="楷体" w:cs="Arial"/>
                <w:i/>
                <w:sz w:val="18"/>
                <w:szCs w:val="18"/>
              </w:rPr>
            </w:pPr>
            <w:r w:rsidRPr="007760EA">
              <w:rPr>
                <w:rFonts w:ascii="楷体" w:eastAsia="楷体" w:hAnsi="楷体" w:cs="Arial"/>
                <w:i/>
                <w:sz w:val="18"/>
                <w:szCs w:val="18"/>
              </w:rPr>
              <w:t>17,878,634.91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7760EA">
              <w:rPr>
                <w:rFonts w:ascii="楷体" w:eastAsia="楷体" w:hAnsi="楷体" w:cs="Arial"/>
                <w:i/>
                <w:sz w:val="18"/>
                <w:szCs w:val="18"/>
              </w:rPr>
              <w:t>17,878,634.91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短期借款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817" w:rsidRPr="009E7817" w:rsidRDefault="009E781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9761B8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应收账款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7817" w:rsidRPr="007760EA" w:rsidRDefault="009E7817" w:rsidP="009827A1">
            <w:pPr>
              <w:adjustRightInd/>
              <w:snapToGrid/>
              <w:spacing w:after="0"/>
              <w:rPr>
                <w:rFonts w:ascii="楷体" w:eastAsia="楷体" w:hAnsi="楷体" w:cs="Arial"/>
                <w:i/>
                <w:sz w:val="18"/>
                <w:szCs w:val="18"/>
              </w:rPr>
            </w:pPr>
            <w:r w:rsidRPr="005B6434">
              <w:rPr>
                <w:rFonts w:ascii="楷体" w:eastAsia="楷体" w:hAnsi="楷体" w:cs="Arial"/>
                <w:i/>
                <w:sz w:val="18"/>
                <w:szCs w:val="18"/>
              </w:rPr>
              <w:t>7,943,858.48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A74959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C034B">
              <w:rPr>
                <w:rFonts w:ascii="楷体" w:eastAsia="楷体" w:hAnsi="楷体" w:cs="宋体" w:hint="eastAsia"/>
                <w:i/>
                <w:sz w:val="18"/>
                <w:szCs w:val="18"/>
              </w:rPr>
              <w:t>419 619.33</w:t>
            </w:r>
            <w:r w:rsidR="009E7817"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8B49E7" w:rsidRDefault="008B49E7" w:rsidP="008B49E7">
            <w:pPr>
              <w:adjustRightInd/>
              <w:snapToGrid/>
              <w:spacing w:after="0"/>
              <w:rPr>
                <w:rFonts w:ascii="楷体" w:eastAsia="楷体" w:hAnsi="楷体" w:cs="Arial"/>
                <w:i/>
                <w:sz w:val="18"/>
                <w:szCs w:val="18"/>
              </w:rPr>
            </w:pPr>
            <w:r w:rsidRPr="008B49E7">
              <w:rPr>
                <w:rFonts w:ascii="楷体" w:eastAsia="楷体" w:hAnsi="楷体" w:cs="Arial" w:hint="eastAsia"/>
                <w:i/>
                <w:sz w:val="18"/>
                <w:szCs w:val="18"/>
              </w:rPr>
              <w:t>7,524,239.15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应付账款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5B6434">
              <w:rPr>
                <w:rFonts w:ascii="楷体" w:eastAsia="楷体" w:hAnsi="楷体" w:cs="Arial"/>
                <w:i/>
                <w:sz w:val="18"/>
                <w:szCs w:val="18"/>
              </w:rPr>
              <w:t>4,118,542.40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817" w:rsidRPr="009E7817" w:rsidRDefault="009E781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81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</w:pPr>
            <w:r w:rsidRPr="005B6434">
              <w:rPr>
                <w:rFonts w:ascii="楷体" w:eastAsia="楷体" w:hAnsi="楷体" w:cs="Arial"/>
                <w:i/>
                <w:sz w:val="18"/>
                <w:szCs w:val="18"/>
              </w:rPr>
              <w:t>4,118,542.40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预付款项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74959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预收款项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B742C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应收利息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74959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应付职工薪酬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B742C2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应收股利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74959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应交税费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EC034B">
              <w:rPr>
                <w:rFonts w:ascii="楷体" w:eastAsia="楷体" w:hAnsi="楷体" w:cs="宋体" w:hint="eastAsia"/>
                <w:i/>
                <w:sz w:val="18"/>
                <w:szCs w:val="18"/>
              </w:rPr>
              <w:t>60,970.33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其他应收款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74959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应付利息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存货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应付股利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一年内到期的非流动资产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其他应付款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其他流动资产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一年内到期的非流动负债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其他流动负债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</w:pP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0E422A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固定资产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D2052C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长期借款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</w:pP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0E422A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在建工程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E80FFC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9E2AB4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实收资本（或股本）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B49E7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Arial"/>
                <w:i/>
                <w:sz w:val="18"/>
                <w:szCs w:val="18"/>
              </w:rPr>
              <w:t>40,000,000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</w:pP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0E422A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工程物资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E80FFC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41EC4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资本公积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55132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B49E7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Arial"/>
                <w:i/>
                <w:sz w:val="18"/>
                <w:szCs w:val="18"/>
              </w:rPr>
              <w:t>40,000,000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0E422A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固定资产清理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E80FFC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41EC4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盈余公积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5551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06016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其他非流动资产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74959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D7B08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130B10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未分配利润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A5551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both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06016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A7495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</w:t>
            </w:r>
          </w:p>
        </w:tc>
      </w:tr>
      <w:tr w:rsidR="008B49E7" w:rsidRPr="009E7817" w:rsidTr="008B49E7">
        <w:trPr>
          <w:trHeight w:val="240"/>
        </w:trPr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合  计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E7" w:rsidRPr="007760EA" w:rsidRDefault="008B49E7" w:rsidP="009827A1">
            <w:pPr>
              <w:adjustRightInd/>
              <w:snapToGrid/>
              <w:spacing w:after="0"/>
              <w:jc w:val="center"/>
              <w:rPr>
                <w:rFonts w:ascii="楷体" w:eastAsia="楷体" w:hAnsi="楷体" w:cs="Arial"/>
                <w:bCs/>
                <w:i/>
                <w:sz w:val="18"/>
                <w:szCs w:val="18"/>
              </w:rPr>
            </w:pPr>
            <w:r w:rsidRPr="007760EA">
              <w:rPr>
                <w:rFonts w:ascii="楷体" w:eastAsia="楷体" w:hAnsi="楷体" w:cs="Arial"/>
                <w:bCs/>
                <w:i/>
                <w:sz w:val="18"/>
                <w:szCs w:val="18"/>
              </w:rPr>
              <w:t>183,429,003.19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B49E7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183,</w:t>
            </w:r>
            <w:r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848</w:t>
            </w: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622</w:t>
            </w: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52</w:t>
            </w: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9E7817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</w:rPr>
              <w:t>合　计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E7" w:rsidRPr="007760EA" w:rsidRDefault="008B49E7" w:rsidP="00873718">
            <w:pPr>
              <w:adjustRightInd/>
              <w:snapToGrid/>
              <w:spacing w:after="0"/>
              <w:jc w:val="center"/>
              <w:rPr>
                <w:rFonts w:ascii="楷体" w:eastAsia="楷体" w:hAnsi="楷体" w:cs="Arial"/>
                <w:bCs/>
                <w:i/>
                <w:sz w:val="18"/>
                <w:szCs w:val="18"/>
              </w:rPr>
            </w:pPr>
            <w:r w:rsidRPr="007760EA">
              <w:rPr>
                <w:rFonts w:ascii="楷体" w:eastAsia="楷体" w:hAnsi="楷体" w:cs="Arial"/>
                <w:bCs/>
                <w:i/>
                <w:sz w:val="18"/>
                <w:szCs w:val="18"/>
              </w:rPr>
              <w:t>183,429,003.19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9E7" w:rsidRPr="009E7817" w:rsidRDefault="008B49E7" w:rsidP="0082155D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9E7817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49E7" w:rsidRPr="009E7817" w:rsidRDefault="008B49E7" w:rsidP="009827A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21"/>
                <w:szCs w:val="21"/>
              </w:rPr>
            </w:pP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183,</w:t>
            </w:r>
            <w:r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848</w:t>
            </w: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,</w:t>
            </w:r>
            <w:r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622</w:t>
            </w: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.</w:t>
            </w:r>
            <w:r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>52</w:t>
            </w:r>
            <w:r w:rsidRPr="008B49E7">
              <w:rPr>
                <w:rFonts w:ascii="楷体" w:eastAsia="楷体" w:hAnsi="楷体" w:cs="Arial" w:hint="eastAsia"/>
                <w:bCs/>
                <w:i/>
                <w:sz w:val="18"/>
                <w:szCs w:val="18"/>
              </w:rPr>
              <w:t xml:space="preserve">　</w:t>
            </w:r>
          </w:p>
        </w:tc>
      </w:tr>
    </w:tbl>
    <w:p w:rsidR="00FB59C1" w:rsidRDefault="008B49E7" w:rsidP="008B49E7">
      <w:pPr>
        <w:adjustRightInd/>
        <w:spacing w:after="0"/>
        <w:rPr>
          <w:rFonts w:ascii="微软雅黑" w:hAnsi="微软雅黑" w:cs="宋体" w:hint="eastAsia"/>
          <w:bCs/>
          <w:sz w:val="21"/>
          <w:szCs w:val="21"/>
        </w:rPr>
      </w:pPr>
      <w:r w:rsidRPr="008B49E7">
        <w:rPr>
          <w:rFonts w:ascii="微软雅黑" w:hAnsi="微软雅黑" w:cs="宋体" w:hint="eastAsia"/>
          <w:bCs/>
          <w:sz w:val="21"/>
          <w:szCs w:val="21"/>
        </w:rPr>
        <w:lastRenderedPageBreak/>
        <w:t>编制说明：</w:t>
      </w:r>
    </w:p>
    <w:p w:rsidR="008B49E7" w:rsidRDefault="008B49E7" w:rsidP="008B49E7">
      <w:pPr>
        <w:adjustRightInd/>
        <w:spacing w:after="0"/>
        <w:rPr>
          <w:rFonts w:ascii="微软雅黑" w:hAnsi="微软雅黑" w:cs="宋体" w:hint="eastAsia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1.期末未审数：根据审计前的资产负债表项目列示</w:t>
      </w:r>
    </w:p>
    <w:p w:rsidR="008B49E7" w:rsidRDefault="008B49E7" w:rsidP="008B49E7">
      <w:pPr>
        <w:adjustRightInd/>
        <w:spacing w:after="0"/>
        <w:rPr>
          <w:rFonts w:ascii="微软雅黑" w:hAnsi="微软雅黑" w:cs="宋体" w:hint="eastAsia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2.账项调整：根据“6610已更正错报汇总表”填列</w:t>
      </w:r>
    </w:p>
    <w:p w:rsidR="000F150B" w:rsidRDefault="000F150B" w:rsidP="008B49E7">
      <w:pPr>
        <w:adjustRightInd/>
        <w:spacing w:after="0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3.审定数：未审数±调整金额</w:t>
      </w:r>
    </w:p>
    <w:p w:rsidR="008B49E7" w:rsidRPr="008B49E7" w:rsidRDefault="008B49E7" w:rsidP="008B49E7">
      <w:pPr>
        <w:adjustRightInd/>
        <w:spacing w:after="0"/>
        <w:rPr>
          <w:rFonts w:ascii="微软雅黑" w:hAnsi="微软雅黑" w:cs="宋体" w:hint="eastAsia"/>
          <w:bCs/>
          <w:sz w:val="21"/>
          <w:szCs w:val="21"/>
        </w:rPr>
      </w:pPr>
    </w:p>
    <w:p w:rsidR="008B49E7" w:rsidRPr="009E7817" w:rsidRDefault="008B49E7" w:rsidP="00F06631">
      <w:pPr>
        <w:adjustRightInd/>
        <w:snapToGrid/>
        <w:spacing w:after="0"/>
        <w:rPr>
          <w:rFonts w:asciiTheme="minorEastAsia" w:eastAsiaTheme="minorEastAsia" w:hAnsiTheme="minorEastAsia" w:cs="宋体"/>
          <w:b/>
          <w:bCs/>
          <w:sz w:val="21"/>
          <w:szCs w:val="21"/>
        </w:rPr>
      </w:pPr>
    </w:p>
    <w:p w:rsidR="00FB59C1" w:rsidRPr="00E441D9" w:rsidRDefault="00FB59C1" w:rsidP="00E441D9">
      <w:pPr>
        <w:adjustRightInd/>
        <w:snapToGrid/>
        <w:spacing w:after="0"/>
        <w:ind w:firstLineChars="100" w:firstLine="22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jc w:val="center"/>
        <w:rPr>
          <w:rFonts w:ascii="华文楷体" w:eastAsia="华文楷体" w:hAnsi="华文楷体" w:cs="宋体"/>
        </w:rPr>
      </w:pPr>
      <w:r w:rsidRPr="00E441D9">
        <w:rPr>
          <w:rFonts w:ascii="华文楷体" w:eastAsia="华文楷体" w:hAnsi="华文楷体" w:cs="宋体" w:hint="eastAsia"/>
        </w:rPr>
        <w:t xml:space="preserve">　</w:t>
      </w:r>
    </w:p>
    <w:p w:rsidR="00FB59C1" w:rsidRPr="00E441D9" w:rsidRDefault="00FB59C1" w:rsidP="00E441D9">
      <w:pPr>
        <w:adjustRightInd/>
        <w:snapToGrid/>
        <w:spacing w:after="0"/>
        <w:ind w:firstLineChars="200" w:firstLine="440"/>
        <w:rPr>
          <w:rFonts w:ascii="华文楷体" w:eastAsia="华文楷体" w:hAnsi="华文楷体" w:cs="宋体"/>
        </w:rPr>
      </w:pPr>
    </w:p>
    <w:p w:rsidR="004358AB" w:rsidRPr="00CF56B4" w:rsidRDefault="004358AB" w:rsidP="00CF56B4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</w:p>
    <w:sectPr w:rsidR="004358AB" w:rsidRPr="00CF56B4" w:rsidSect="0082155D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465" w:rsidRDefault="00710465" w:rsidP="00B82F16">
      <w:pPr>
        <w:spacing w:after="0"/>
      </w:pPr>
      <w:r>
        <w:separator/>
      </w:r>
    </w:p>
  </w:endnote>
  <w:endnote w:type="continuationSeparator" w:id="1">
    <w:p w:rsidR="00710465" w:rsidRDefault="00710465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465" w:rsidRDefault="00710465" w:rsidP="00B82F16">
      <w:pPr>
        <w:spacing w:after="0"/>
      </w:pPr>
      <w:r>
        <w:separator/>
      </w:r>
    </w:p>
  </w:footnote>
  <w:footnote w:type="continuationSeparator" w:id="1">
    <w:p w:rsidR="00710465" w:rsidRDefault="00710465" w:rsidP="00B82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83B"/>
    <w:multiLevelType w:val="hybridMultilevel"/>
    <w:tmpl w:val="60EA8FB0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6A5D61"/>
    <w:multiLevelType w:val="hybridMultilevel"/>
    <w:tmpl w:val="494C5058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70F21"/>
    <w:multiLevelType w:val="hybridMultilevel"/>
    <w:tmpl w:val="E7065694"/>
    <w:lvl w:ilvl="0" w:tplc="4B36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36D5F"/>
    <w:rsid w:val="000B4C38"/>
    <w:rsid w:val="000F150B"/>
    <w:rsid w:val="001539F7"/>
    <w:rsid w:val="001A3184"/>
    <w:rsid w:val="002062B3"/>
    <w:rsid w:val="002555FC"/>
    <w:rsid w:val="00290D86"/>
    <w:rsid w:val="00312DA5"/>
    <w:rsid w:val="00323B43"/>
    <w:rsid w:val="00323EB6"/>
    <w:rsid w:val="003D37D8"/>
    <w:rsid w:val="003E5A96"/>
    <w:rsid w:val="004358AB"/>
    <w:rsid w:val="004778CD"/>
    <w:rsid w:val="004866DB"/>
    <w:rsid w:val="00505B41"/>
    <w:rsid w:val="005075B3"/>
    <w:rsid w:val="00536920"/>
    <w:rsid w:val="00577172"/>
    <w:rsid w:val="006561FB"/>
    <w:rsid w:val="00704853"/>
    <w:rsid w:val="00710465"/>
    <w:rsid w:val="00736D87"/>
    <w:rsid w:val="00776177"/>
    <w:rsid w:val="00793555"/>
    <w:rsid w:val="007B47B5"/>
    <w:rsid w:val="0082155D"/>
    <w:rsid w:val="0089710E"/>
    <w:rsid w:val="008B49E7"/>
    <w:rsid w:val="008B7726"/>
    <w:rsid w:val="0096051A"/>
    <w:rsid w:val="00960ADF"/>
    <w:rsid w:val="00960B13"/>
    <w:rsid w:val="0098638B"/>
    <w:rsid w:val="009E0944"/>
    <w:rsid w:val="009E7817"/>
    <w:rsid w:val="00A74959"/>
    <w:rsid w:val="00A91216"/>
    <w:rsid w:val="00AE08CE"/>
    <w:rsid w:val="00AF7644"/>
    <w:rsid w:val="00B10CA9"/>
    <w:rsid w:val="00B317AC"/>
    <w:rsid w:val="00B82F16"/>
    <w:rsid w:val="00B935C5"/>
    <w:rsid w:val="00BE1A95"/>
    <w:rsid w:val="00CF56B4"/>
    <w:rsid w:val="00D0744C"/>
    <w:rsid w:val="00D818F9"/>
    <w:rsid w:val="00DA2589"/>
    <w:rsid w:val="00DE3274"/>
    <w:rsid w:val="00E211E1"/>
    <w:rsid w:val="00E23FAB"/>
    <w:rsid w:val="00E441D9"/>
    <w:rsid w:val="00EC1BAB"/>
    <w:rsid w:val="00F06631"/>
    <w:rsid w:val="00F27E22"/>
    <w:rsid w:val="00F64A89"/>
    <w:rsid w:val="00FA05D4"/>
    <w:rsid w:val="00FB4C62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2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194</Words>
  <Characters>1111</Characters>
  <Application>Microsoft Office Word</Application>
  <DocSecurity>0</DocSecurity>
  <Lines>9</Lines>
  <Paragraphs>2</Paragraphs>
  <ScaleCrop>false</ScaleCrop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16</cp:revision>
  <dcterms:created xsi:type="dcterms:W3CDTF">2015-08-24T08:59:00Z</dcterms:created>
  <dcterms:modified xsi:type="dcterms:W3CDTF">2015-12-28T03:25:00Z</dcterms:modified>
</cp:coreProperties>
</file>