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E5F" w:rsidRPr="00BD5260" w:rsidRDefault="004F473E" w:rsidP="00E25E5F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业务完成阶段审计工作</w:t>
      </w:r>
      <w:r w:rsidR="00E25E5F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E25E5F" w:rsidRDefault="00E25E5F" w:rsidP="00E25E5F">
      <w:pPr>
        <w:spacing w:after="0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6000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E25E5F" w:rsidRPr="00D352C6" w:rsidRDefault="00E25E5F" w:rsidP="00E25E5F">
      <w:pPr>
        <w:spacing w:after="0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 w:rsidR="00434DD0" w:rsidRPr="00434DD0">
        <w:rPr>
          <w:rFonts w:ascii="楷体" w:eastAsia="楷体" w:hAnsi="楷体" w:hint="eastAsia"/>
          <w:i/>
          <w:szCs w:val="21"/>
          <w:u w:val="single"/>
        </w:rPr>
        <w:t>业务完成阶段审计工作</w:t>
      </w:r>
      <w:r>
        <w:rPr>
          <w:rFonts w:ascii="宋体" w:hAnsi="宋体" w:hint="eastAsia"/>
          <w:spacing w:val="4"/>
          <w:szCs w:val="21"/>
        </w:rPr>
        <w:t xml:space="preserve">        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E25E5F" w:rsidRPr="00FC0500" w:rsidRDefault="00E25E5F" w:rsidP="00E25E5F">
      <w:pPr>
        <w:spacing w:after="0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E25E5F" w:rsidRPr="00087E09" w:rsidRDefault="00E25E5F" w:rsidP="00E25E5F">
      <w:pPr>
        <w:spacing w:after="0"/>
        <w:rPr>
          <w:rFonts w:ascii="华文楷体" w:eastAsia="华文楷体" w:hAnsi="华文楷体" w:cs="宋体"/>
          <w:b/>
          <w:sz w:val="24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>
        <w:rPr>
          <w:rFonts w:ascii="华文仿宋" w:eastAsia="华文仿宋" w:hAnsi="华文仿宋" w:cs="宋体" w:hint="eastAsia"/>
          <w:b/>
          <w:bCs/>
          <w:szCs w:val="21"/>
        </w:rPr>
        <w:t xml:space="preserve">   </w:t>
      </w:r>
    </w:p>
    <w:p w:rsidR="00FB59C1" w:rsidRPr="00E25E5F" w:rsidRDefault="00FB59C1" w:rsidP="00E441D9">
      <w:pPr>
        <w:adjustRightInd/>
        <w:snapToGrid/>
        <w:spacing w:after="0"/>
        <w:rPr>
          <w:rFonts w:ascii="华文楷体" w:eastAsia="华文楷体" w:hAnsi="华文楷体" w:cs="宋体"/>
          <w:b/>
          <w:bCs/>
          <w:sz w:val="24"/>
          <w:szCs w:val="24"/>
        </w:rPr>
      </w:pPr>
    </w:p>
    <w:tbl>
      <w:tblPr>
        <w:tblW w:w="5000" w:type="pct"/>
        <w:tblLook w:val="04A0"/>
      </w:tblPr>
      <w:tblGrid>
        <w:gridCol w:w="8358"/>
        <w:gridCol w:w="749"/>
        <w:gridCol w:w="747"/>
      </w:tblGrid>
      <w:tr w:rsidR="004F473E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3E" w:rsidRPr="00E25E5F" w:rsidRDefault="004F473E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审计工作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3E" w:rsidRPr="00E25E5F" w:rsidRDefault="004F473E" w:rsidP="004F473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索引号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3E" w:rsidRPr="00E25E5F" w:rsidRDefault="004F473E" w:rsidP="004F473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执行人</w:t>
            </w:r>
          </w:p>
        </w:tc>
      </w:tr>
      <w:tr w:rsidR="00FF296B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Default="00FF296B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1.评价审计过程中识别出的错报：</w:t>
            </w:r>
          </w:p>
          <w:p w:rsidR="00FF296B" w:rsidRDefault="00FF296B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(1)累积审计过程中识别出的错报，除非错报明显微小；</w:t>
            </w:r>
          </w:p>
          <w:p w:rsidR="00FF296B" w:rsidRDefault="00FF296B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(2)评价错报对审计的影响；</w:t>
            </w:r>
          </w:p>
          <w:p w:rsidR="00FF296B" w:rsidRDefault="00FF296B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(3)就累积的所有错报与管理层进行沟通，要求管理层更正全部错报。对管理层已更正的错报，实施追加的审计程序，确定错报是否依然存在；</w:t>
            </w:r>
          </w:p>
          <w:p w:rsidR="00FF296B" w:rsidRDefault="00FF296B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(4)评价未更正错报的影响；</w:t>
            </w:r>
          </w:p>
          <w:p w:rsidR="00FF296B" w:rsidRPr="00E25E5F" w:rsidRDefault="00FF296B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(5)就未更正错报与治理层进行沟通。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6100</w:t>
            </w:r>
          </w:p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6110</w:t>
            </w:r>
          </w:p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6120</w:t>
            </w:r>
          </w:p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6130</w:t>
            </w:r>
          </w:p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6140</w:t>
            </w:r>
          </w:p>
          <w:p w:rsidR="00FF296B" w:rsidRPr="00196611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6150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Default="00E96CCD" w:rsidP="00E40DD2">
            <w:pPr>
              <w:adjustRightInd/>
              <w:snapToGrid/>
              <w:spacing w:after="0"/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XXX</w:t>
            </w:r>
          </w:p>
          <w:p w:rsidR="00E96CCD" w:rsidRPr="00196611" w:rsidRDefault="00E96CCD" w:rsidP="00E40DD2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XXX</w:t>
            </w:r>
          </w:p>
        </w:tc>
      </w:tr>
      <w:tr w:rsidR="00FF296B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2.编制试算平衡表。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6210</w:t>
            </w:r>
          </w:p>
          <w:p w:rsidR="00FF296B" w:rsidRPr="00E25E5F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6220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E25E5F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</w:p>
        </w:tc>
      </w:tr>
      <w:tr w:rsidR="00FF296B" w:rsidRPr="004F473E" w:rsidTr="00796752">
        <w:trPr>
          <w:trHeight w:val="463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18412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4F473E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</w:p>
        </w:tc>
      </w:tr>
      <w:tr w:rsidR="00FF296B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4.与管理层召开总结会，就下列事项进行沟通，形成总结会会议纪要并经双方签字认可：(1)审计意见的类型及审计报告的措辞；(2)对被审计单位持续经营能力具有重大影响的事项；(3)含有已审计财务报表的文件中的其他信息对财务报表的影响；(4)内部控制缺陷和值得关注的内部控制缺陷；(5)执行该项审计业务的注册会计师的独立性；(6)其他沟通事项。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6100</w:t>
            </w:r>
          </w:p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6110</w:t>
            </w:r>
          </w:p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6120</w:t>
            </w:r>
          </w:p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6130</w:t>
            </w:r>
          </w:p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6140</w:t>
            </w:r>
          </w:p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6210</w:t>
            </w:r>
          </w:p>
          <w:p w:rsidR="00FF296B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6220</w:t>
            </w:r>
          </w:p>
          <w:p w:rsidR="00FF296B" w:rsidRPr="00196611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6300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196611" w:rsidRDefault="00E96CCD" w:rsidP="00754C1E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XXX</w:t>
            </w:r>
          </w:p>
        </w:tc>
      </w:tr>
      <w:tr w:rsidR="00FF296B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796752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5.与治理层进行沟通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18412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E96CCD" w:rsidP="004F473E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XX</w:t>
            </w:r>
          </w:p>
        </w:tc>
      </w:tr>
      <w:tr w:rsidR="00FF296B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796752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6.评价审计结果，形成审计意见，并撰写审计报告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6150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E96CCD" w:rsidP="00C2570C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XX</w:t>
            </w:r>
          </w:p>
        </w:tc>
      </w:tr>
      <w:tr w:rsidR="00FF296B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4F473E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7.业务复核核对表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6600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E96CCD" w:rsidP="00D96C42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XX</w:t>
            </w:r>
          </w:p>
        </w:tc>
      </w:tr>
      <w:tr w:rsidR="00FF296B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796752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8.获取管理层和治理层（如适用）的书面声明，并确定其日期不得晚于审计报告日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6400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E96CCD" w:rsidP="00C2136A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XX</w:t>
            </w:r>
          </w:p>
        </w:tc>
      </w:tr>
      <w:tr w:rsidR="00FF296B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796752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9.完成审计总结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6500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E96CCD" w:rsidP="00FF7D3D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XX</w:t>
            </w:r>
          </w:p>
        </w:tc>
      </w:tr>
      <w:tr w:rsidR="00FF296B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796752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10.完成审计工作完成情况核对表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184128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6600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E96CCD" w:rsidP="009A3604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XX</w:t>
            </w:r>
          </w:p>
        </w:tc>
      </w:tr>
      <w:tr w:rsidR="00FF296B" w:rsidRPr="004F473E" w:rsidTr="004F473E">
        <w:trPr>
          <w:trHeight w:val="398"/>
        </w:trPr>
        <w:tc>
          <w:tcPr>
            <w:tcW w:w="4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FF296B" w:rsidP="00796752">
            <w:pPr>
              <w:adjustRightInd/>
              <w:snapToGrid/>
              <w:spacing w:after="0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E25E5F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11.签发审计报告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4225DB" w:rsidP="004F473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6800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96B" w:rsidRPr="00E25E5F" w:rsidRDefault="004225DB" w:rsidP="004F473E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XX</w:t>
            </w:r>
          </w:p>
        </w:tc>
      </w:tr>
    </w:tbl>
    <w:p w:rsidR="00FF296B" w:rsidRDefault="00FF296B" w:rsidP="00FF296B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 w:rsidRPr="009C13FA">
        <w:rPr>
          <w:rFonts w:ascii="微软雅黑" w:hAnsi="微软雅黑" w:cs="宋体" w:hint="eastAsia"/>
          <w:bCs/>
          <w:sz w:val="21"/>
          <w:szCs w:val="21"/>
        </w:rPr>
        <w:t>编制说明:</w:t>
      </w:r>
    </w:p>
    <w:p w:rsidR="00FF296B" w:rsidRDefault="00FF296B" w:rsidP="00FF296B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  本工作底稿是完成审计阶段工作的引导表，与完成审计阶段过程记录的其他工作底稿交叉索引</w:t>
      </w:r>
    </w:p>
    <w:p w:rsidR="00FF296B" w:rsidRDefault="00FF296B" w:rsidP="00FF296B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</w:t>
      </w:r>
    </w:p>
    <w:p w:rsidR="00FB59C1" w:rsidRPr="00FF296B" w:rsidRDefault="00FB59C1" w:rsidP="004F473E">
      <w:pPr>
        <w:adjustRightInd/>
        <w:snapToGrid/>
        <w:spacing w:after="0"/>
        <w:rPr>
          <w:rFonts w:ascii="华文楷体" w:eastAsia="华文楷体" w:hAnsi="华文楷体" w:cs="宋体"/>
        </w:rPr>
      </w:pPr>
    </w:p>
    <w:p w:rsidR="00FB59C1" w:rsidRPr="00E441D9" w:rsidRDefault="00FB59C1" w:rsidP="00E441D9">
      <w:pPr>
        <w:adjustRightInd/>
        <w:snapToGrid/>
        <w:spacing w:after="0"/>
        <w:rPr>
          <w:rFonts w:ascii="华文楷体" w:eastAsia="华文楷体" w:hAnsi="华文楷体" w:cs="宋体"/>
          <w:color w:val="FF0000"/>
        </w:rPr>
      </w:pPr>
    </w:p>
    <w:sectPr w:rsidR="00FB59C1" w:rsidRPr="00E441D9" w:rsidSect="00E25E5F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30B" w:rsidRDefault="00DC430B" w:rsidP="00B82F16">
      <w:pPr>
        <w:spacing w:after="0"/>
      </w:pPr>
      <w:r>
        <w:separator/>
      </w:r>
    </w:p>
  </w:endnote>
  <w:endnote w:type="continuationSeparator" w:id="1">
    <w:p w:rsidR="00DC430B" w:rsidRDefault="00DC430B" w:rsidP="00B82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30B" w:rsidRDefault="00DC430B" w:rsidP="00B82F16">
      <w:pPr>
        <w:spacing w:after="0"/>
      </w:pPr>
      <w:r>
        <w:separator/>
      </w:r>
    </w:p>
  </w:footnote>
  <w:footnote w:type="continuationSeparator" w:id="1">
    <w:p w:rsidR="00DC430B" w:rsidRDefault="00DC430B" w:rsidP="00B82F1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441D9"/>
    <w:rsid w:val="00036D5F"/>
    <w:rsid w:val="00052E95"/>
    <w:rsid w:val="00083514"/>
    <w:rsid w:val="000B4C38"/>
    <w:rsid w:val="001539F7"/>
    <w:rsid w:val="001A3184"/>
    <w:rsid w:val="002062B3"/>
    <w:rsid w:val="00290D86"/>
    <w:rsid w:val="002E0CA5"/>
    <w:rsid w:val="00312DA5"/>
    <w:rsid w:val="00323B43"/>
    <w:rsid w:val="00323EB6"/>
    <w:rsid w:val="00352811"/>
    <w:rsid w:val="003D37D8"/>
    <w:rsid w:val="003E5A96"/>
    <w:rsid w:val="004225DB"/>
    <w:rsid w:val="00434DD0"/>
    <w:rsid w:val="004358AB"/>
    <w:rsid w:val="00494D9F"/>
    <w:rsid w:val="004F473E"/>
    <w:rsid w:val="00505B41"/>
    <w:rsid w:val="005075B3"/>
    <w:rsid w:val="00536920"/>
    <w:rsid w:val="00577172"/>
    <w:rsid w:val="00726845"/>
    <w:rsid w:val="00736D87"/>
    <w:rsid w:val="00776177"/>
    <w:rsid w:val="00796752"/>
    <w:rsid w:val="007B47B5"/>
    <w:rsid w:val="00855BD9"/>
    <w:rsid w:val="008B7726"/>
    <w:rsid w:val="0096051A"/>
    <w:rsid w:val="009E0944"/>
    <w:rsid w:val="00A91216"/>
    <w:rsid w:val="00AF7644"/>
    <w:rsid w:val="00B10CA9"/>
    <w:rsid w:val="00B82F16"/>
    <w:rsid w:val="00BE1A95"/>
    <w:rsid w:val="00C571B0"/>
    <w:rsid w:val="00D818F9"/>
    <w:rsid w:val="00DC430B"/>
    <w:rsid w:val="00E211E1"/>
    <w:rsid w:val="00E25E5F"/>
    <w:rsid w:val="00E441D9"/>
    <w:rsid w:val="00E96CCD"/>
    <w:rsid w:val="00EC1BAB"/>
    <w:rsid w:val="00F17DA7"/>
    <w:rsid w:val="00F64A89"/>
    <w:rsid w:val="00FA05D4"/>
    <w:rsid w:val="00FB4C62"/>
    <w:rsid w:val="00FB59C1"/>
    <w:rsid w:val="00F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F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F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F1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B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</Words>
  <Characters>845</Characters>
  <Application>Microsoft Office Word</Application>
  <DocSecurity>0</DocSecurity>
  <Lines>7</Lines>
  <Paragraphs>1</Paragraphs>
  <ScaleCrop>false</ScaleCrop>
  <Company>Microsoft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15</cp:revision>
  <dcterms:created xsi:type="dcterms:W3CDTF">2015-08-24T08:59:00Z</dcterms:created>
  <dcterms:modified xsi:type="dcterms:W3CDTF">2015-12-28T06:27:00Z</dcterms:modified>
</cp:coreProperties>
</file>