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3B" w:rsidRPr="00C67583" w:rsidRDefault="00AF325A" w:rsidP="00DA5E3B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C67583">
        <w:rPr>
          <w:rFonts w:ascii="华文楷体" w:eastAsia="华文楷体" w:hAnsi="华文楷体" w:hint="eastAsia"/>
          <w:b/>
          <w:sz w:val="40"/>
          <w:szCs w:val="40"/>
        </w:rPr>
        <w:t>应付</w:t>
      </w:r>
      <w:r w:rsidR="007051A7" w:rsidRPr="00C67583">
        <w:rPr>
          <w:rFonts w:ascii="华文楷体" w:eastAsia="华文楷体" w:hAnsi="华文楷体" w:hint="eastAsia"/>
          <w:b/>
          <w:sz w:val="40"/>
          <w:szCs w:val="40"/>
        </w:rPr>
        <w:t>账款</w:t>
      </w:r>
      <w:r w:rsidR="00DA5E3B" w:rsidRPr="00C67583">
        <w:rPr>
          <w:rFonts w:ascii="华文楷体" w:eastAsia="华文楷体" w:hAnsi="华文楷体" w:hint="eastAsia"/>
          <w:b/>
          <w:sz w:val="40"/>
          <w:szCs w:val="40"/>
        </w:rPr>
        <w:t>审定表</w:t>
      </w:r>
      <w:r w:rsidR="00C67583">
        <w:rPr>
          <w:rFonts w:ascii="华文楷体" w:eastAsia="华文楷体" w:hAnsi="华文楷体" w:hint="eastAsia"/>
          <w:b/>
          <w:sz w:val="40"/>
          <w:szCs w:val="40"/>
        </w:rPr>
        <w:t>（样表）</w:t>
      </w:r>
    </w:p>
    <w:p w:rsidR="00C67583" w:rsidRDefault="00C67583" w:rsidP="00C67583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4104-1_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C67583" w:rsidRPr="00D352C6" w:rsidRDefault="00C67583" w:rsidP="00C67583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应付账款审定表</w:t>
      </w:r>
      <w:r>
        <w:rPr>
          <w:rFonts w:ascii="宋体" w:hAnsi="宋体" w:hint="eastAsia"/>
          <w:spacing w:val="4"/>
          <w:szCs w:val="21"/>
        </w:rPr>
        <w:t xml:space="preserve">   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C67583" w:rsidRPr="00FC0500" w:rsidRDefault="00C67583" w:rsidP="00C67583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C67583" w:rsidRDefault="00C67583" w:rsidP="00C67583">
      <w:pPr>
        <w:spacing w:line="400" w:lineRule="exact"/>
        <w:rPr>
          <w:rFonts w:ascii="楷体" w:eastAsia="楷体" w:hAnsi="楷体"/>
          <w:i/>
          <w:szCs w:val="21"/>
          <w:u w:val="single" w:color="000000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C67583" w:rsidRPr="00E441D9" w:rsidRDefault="00C67583" w:rsidP="00C67583">
      <w:pPr>
        <w:spacing w:line="400" w:lineRule="exact"/>
        <w:rPr>
          <w:rFonts w:ascii="华文楷体" w:eastAsia="华文楷体" w:hAnsi="华文楷体" w:cs="宋体"/>
          <w:b/>
          <w:bCs/>
        </w:rPr>
      </w:pPr>
    </w:p>
    <w:tbl>
      <w:tblPr>
        <w:tblW w:w="5000" w:type="pct"/>
        <w:tblLayout w:type="fixed"/>
        <w:tblLook w:val="04A0"/>
      </w:tblPr>
      <w:tblGrid>
        <w:gridCol w:w="2112"/>
        <w:gridCol w:w="1557"/>
        <w:gridCol w:w="993"/>
        <w:gridCol w:w="993"/>
        <w:gridCol w:w="8"/>
        <w:gridCol w:w="985"/>
        <w:gridCol w:w="995"/>
        <w:gridCol w:w="1407"/>
        <w:gridCol w:w="804"/>
      </w:tblGrid>
      <w:tr w:rsidR="007051A7" w:rsidRPr="007051A7" w:rsidTr="00FF08C2">
        <w:trPr>
          <w:trHeight w:val="360"/>
        </w:trPr>
        <w:tc>
          <w:tcPr>
            <w:tcW w:w="1071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1A7" w:rsidRPr="00C67583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C67583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项目名称 </w:t>
            </w:r>
          </w:p>
        </w:tc>
        <w:tc>
          <w:tcPr>
            <w:tcW w:w="790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C67583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C67583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期末未审数</w:t>
            </w:r>
          </w:p>
        </w:tc>
        <w:tc>
          <w:tcPr>
            <w:tcW w:w="101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1A7" w:rsidRPr="00C67583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C67583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账项调整 </w:t>
            </w:r>
          </w:p>
        </w:tc>
        <w:tc>
          <w:tcPr>
            <w:tcW w:w="100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51A7" w:rsidRPr="00C67583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C67583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重分类调整 </w:t>
            </w:r>
          </w:p>
        </w:tc>
        <w:tc>
          <w:tcPr>
            <w:tcW w:w="71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C67583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C67583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期末审定数 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1A7" w:rsidRPr="00C67583" w:rsidRDefault="007051A7">
            <w:pPr>
              <w:jc w:val="center"/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C67583">
              <w:rPr>
                <w:rFonts w:asciiTheme="minorEastAsia" w:eastAsiaTheme="minorEastAsia" w:hAnsiTheme="minorEastAsia" w:hint="eastAsia"/>
                <w:bCs/>
                <w:szCs w:val="21"/>
              </w:rPr>
              <w:t>索引号</w:t>
            </w:r>
          </w:p>
        </w:tc>
      </w:tr>
      <w:tr w:rsidR="007051A7" w:rsidRPr="007051A7" w:rsidTr="00FF08C2">
        <w:trPr>
          <w:trHeight w:val="360"/>
        </w:trPr>
        <w:tc>
          <w:tcPr>
            <w:tcW w:w="1071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1A7" w:rsidRPr="00C67583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790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1A7" w:rsidRPr="00C67583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1A7" w:rsidRPr="00C67583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C67583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借方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1A7" w:rsidRPr="00C67583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C67583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贷方 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1A7" w:rsidRPr="00C67583" w:rsidRDefault="007051A7" w:rsidP="007051A7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C67583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 xml:space="preserve"> 借方 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51A7" w:rsidRPr="00C67583" w:rsidRDefault="007051A7">
            <w:pPr>
              <w:rPr>
                <w:rFonts w:asciiTheme="minorEastAsia" w:eastAsiaTheme="minorEastAsia" w:hAnsiTheme="minorEastAsia" w:cs="宋体"/>
                <w:bCs/>
                <w:szCs w:val="21"/>
              </w:rPr>
            </w:pPr>
            <w:r w:rsidRPr="00C67583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贷方</w:t>
            </w:r>
          </w:p>
        </w:tc>
        <w:tc>
          <w:tcPr>
            <w:tcW w:w="71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1A7" w:rsidRPr="00C67583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51A7" w:rsidRPr="00C67583" w:rsidRDefault="007051A7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1578A6" w:rsidRPr="007051A7" w:rsidTr="00FF08C2">
        <w:trPr>
          <w:trHeight w:val="319"/>
        </w:trPr>
        <w:tc>
          <w:tcPr>
            <w:tcW w:w="10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8A6" w:rsidRPr="001578A6" w:rsidRDefault="001578A6" w:rsidP="001578A6">
            <w:pPr>
              <w:jc w:val="left"/>
              <w:rPr>
                <w:rFonts w:ascii="楷体" w:eastAsia="楷体" w:hAnsi="楷体" w:cs="宋体"/>
                <w:i/>
                <w:szCs w:val="21"/>
              </w:rPr>
            </w:pPr>
            <w:r w:rsidRPr="001578A6">
              <w:rPr>
                <w:rFonts w:ascii="楷体" w:eastAsia="楷体" w:hAnsi="楷体" w:hint="eastAsia"/>
                <w:i/>
                <w:szCs w:val="21"/>
              </w:rPr>
              <w:t>山西复盛机械有限公</w:t>
            </w:r>
            <w:r>
              <w:rPr>
                <w:rFonts w:ascii="楷体" w:eastAsia="楷体" w:hAnsi="楷体" w:hint="eastAsia"/>
                <w:i/>
                <w:szCs w:val="21"/>
              </w:rPr>
              <w:t>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1578A6">
              <w:rPr>
                <w:rFonts w:ascii="楷体" w:eastAsia="楷体" w:hAnsi="楷体" w:cs="宋体"/>
                <w:i/>
                <w:kern w:val="0"/>
                <w:szCs w:val="21"/>
              </w:rPr>
              <w:t>64,569.00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1578A6">
              <w:rPr>
                <w:rFonts w:ascii="楷体" w:eastAsia="楷体" w:hAnsi="楷体" w:cs="宋体"/>
                <w:i/>
                <w:kern w:val="0"/>
                <w:szCs w:val="21"/>
              </w:rPr>
              <w:t>64,569.00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</w:tr>
      <w:tr w:rsidR="001578A6" w:rsidRPr="007051A7" w:rsidTr="00FF08C2">
        <w:trPr>
          <w:trHeight w:val="627"/>
        </w:trPr>
        <w:tc>
          <w:tcPr>
            <w:tcW w:w="10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1578A6">
              <w:rPr>
                <w:rFonts w:ascii="楷体" w:eastAsia="楷体" w:hAnsi="楷体" w:cs="宋体" w:hint="eastAsia"/>
                <w:i/>
                <w:kern w:val="0"/>
                <w:szCs w:val="21"/>
              </w:rPr>
              <w:t>沈阳南开五金有限公司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1578A6">
              <w:rPr>
                <w:rFonts w:ascii="楷体" w:eastAsia="楷体" w:hAnsi="楷体" w:cs="宋体"/>
                <w:i/>
                <w:kern w:val="0"/>
                <w:szCs w:val="21"/>
              </w:rPr>
              <w:t>50,615.90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 w:rsidRPr="001578A6">
              <w:rPr>
                <w:rFonts w:ascii="楷体" w:eastAsia="楷体" w:hAnsi="楷体" w:cs="宋体"/>
                <w:i/>
                <w:kern w:val="0"/>
                <w:szCs w:val="21"/>
              </w:rPr>
              <w:t>50,615.90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7051A7">
            <w:pPr>
              <w:widowControl/>
              <w:jc w:val="left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</w:tr>
      <w:tr w:rsidR="001578A6" w:rsidRPr="007051A7" w:rsidTr="00FF08C2">
        <w:trPr>
          <w:trHeight w:val="319"/>
        </w:trPr>
        <w:tc>
          <w:tcPr>
            <w:tcW w:w="107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FF08C2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>河南</w:t>
            </w:r>
            <w:r w:rsidRPr="00407670">
              <w:rPr>
                <w:rFonts w:ascii="楷体" w:eastAsia="楷体" w:hAnsi="楷体" w:hint="eastAsia"/>
                <w:i/>
                <w:szCs w:val="21"/>
              </w:rPr>
              <w:t>宏达</w:t>
            </w:r>
            <w:r>
              <w:rPr>
                <w:rFonts w:ascii="楷体" w:eastAsia="楷体" w:hAnsi="楷体" w:hint="eastAsia"/>
                <w:i/>
                <w:szCs w:val="21"/>
              </w:rPr>
              <w:t>公司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FF08C2" w:rsidP="00FF08C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13,074,.65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FF08C2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>29，600</w:t>
            </w: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FF08C2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42,674.65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8A6" w:rsidRPr="001578A6" w:rsidRDefault="001578A6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</w:tr>
      <w:tr w:rsidR="00FF08C2" w:rsidRPr="007051A7" w:rsidTr="00FF08C2">
        <w:trPr>
          <w:trHeight w:val="319"/>
        </w:trPr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EA65E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EA65E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EA65E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EA65E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EA65E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EA65E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EA65E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/>
                <w:i/>
                <w:kern w:val="0"/>
                <w:szCs w:val="21"/>
              </w:rPr>
              <w:t>…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EA65E8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Cs w:val="21"/>
              </w:rPr>
            </w:pPr>
          </w:p>
        </w:tc>
      </w:tr>
      <w:tr w:rsidR="00FF08C2" w:rsidRPr="007051A7" w:rsidTr="00FF08C2">
        <w:trPr>
          <w:trHeight w:val="319"/>
        </w:trPr>
        <w:tc>
          <w:tcPr>
            <w:tcW w:w="10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C67583" w:rsidRDefault="00FF08C2" w:rsidP="00AF325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6758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合  计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FF08C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 xml:space="preserve"> </w:t>
            </w:r>
            <w:r w:rsidRPr="001578A6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21,4</w:t>
            </w: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0</w:t>
            </w:r>
            <w:r w:rsidRPr="001578A6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0,</w:t>
            </w: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9</w:t>
            </w:r>
            <w:r w:rsidRPr="001578A6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 xml:space="preserve">24.38 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1578A6"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  <w:t>21,430,524.38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8C2" w:rsidRPr="001578A6" w:rsidRDefault="00FF08C2" w:rsidP="001578A6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</w:p>
        </w:tc>
      </w:tr>
      <w:tr w:rsidR="00FF08C2" w:rsidRPr="007051A7" w:rsidTr="007051A7">
        <w:trPr>
          <w:trHeight w:val="48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08C2" w:rsidRPr="00C67583" w:rsidRDefault="00FF08C2" w:rsidP="007051A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C6758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审计说明： </w:t>
            </w:r>
          </w:p>
          <w:p w:rsidR="00FF08C2" w:rsidRDefault="00FF08C2" w:rsidP="00FF08C2">
            <w:pPr>
              <w:rPr>
                <w:rFonts w:ascii="楷体" w:eastAsia="楷体" w:hAnsi="楷体"/>
                <w:i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经审计，</w:t>
            </w:r>
            <w:r>
              <w:rPr>
                <w:rFonts w:ascii="楷体" w:eastAsia="楷体" w:hAnsi="楷体" w:hint="eastAsia"/>
                <w:i/>
                <w:szCs w:val="21"/>
              </w:rPr>
              <w:t>已入库XX原材料由于未收到河南</w:t>
            </w:r>
            <w:r w:rsidRPr="00407670">
              <w:rPr>
                <w:rFonts w:ascii="楷体" w:eastAsia="楷体" w:hAnsi="楷体" w:hint="eastAsia"/>
                <w:i/>
                <w:szCs w:val="21"/>
              </w:rPr>
              <w:t>宏达</w:t>
            </w:r>
            <w:r>
              <w:rPr>
                <w:rFonts w:ascii="楷体" w:eastAsia="楷体" w:hAnsi="楷体" w:hint="eastAsia"/>
                <w:i/>
                <w:szCs w:val="21"/>
              </w:rPr>
              <w:t>公司发票未记账，建议根据暂估价入账</w:t>
            </w:r>
          </w:p>
          <w:p w:rsidR="00FF08C2" w:rsidRDefault="00FF08C2" w:rsidP="00FF08C2">
            <w:pPr>
              <w:rPr>
                <w:rFonts w:ascii="楷体" w:eastAsia="楷体" w:hAnsi="楷体"/>
                <w:i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>借：原材料    29 600</w:t>
            </w:r>
          </w:p>
          <w:p w:rsidR="00FF08C2" w:rsidRDefault="00FF08C2" w:rsidP="00FF08C2">
            <w:pPr>
              <w:rPr>
                <w:rFonts w:ascii="楷体" w:eastAsia="楷体" w:hAnsi="楷体"/>
                <w:i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 xml:space="preserve">   贷：应付账款-暂估应付款   29 600</w:t>
            </w:r>
          </w:p>
          <w:p w:rsidR="00FF08C2" w:rsidRPr="007D02DB" w:rsidRDefault="007D02DB" w:rsidP="007D02DB">
            <w:pPr>
              <w:rPr>
                <w:rFonts w:ascii="楷体" w:eastAsia="楷体" w:hAnsi="楷体"/>
                <w:i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>其他无异常。</w:t>
            </w:r>
            <w:r w:rsidR="00FF08C2">
              <w:rPr>
                <w:rFonts w:ascii="楷体" w:eastAsia="楷体" w:hAnsi="楷体" w:cs="宋体" w:hint="eastAsia"/>
                <w:i/>
                <w:kern w:val="0"/>
                <w:szCs w:val="21"/>
              </w:rPr>
              <w:t>应付账款期末</w:t>
            </w:r>
            <w:r w:rsidR="009E3839">
              <w:rPr>
                <w:rFonts w:ascii="楷体" w:eastAsia="楷体" w:hAnsi="楷体" w:cs="宋体" w:hint="eastAsia"/>
                <w:i/>
                <w:kern w:val="0"/>
                <w:szCs w:val="21"/>
              </w:rPr>
              <w:t>审定数</w:t>
            </w:r>
            <w:r w:rsidR="00FF08C2">
              <w:rPr>
                <w:rFonts w:ascii="楷体" w:eastAsia="楷体" w:hAnsi="楷体" w:cs="宋体" w:hint="eastAsia"/>
                <w:i/>
                <w:kern w:val="0"/>
                <w:szCs w:val="21"/>
              </w:rPr>
              <w:t>为</w:t>
            </w:r>
            <w:r w:rsidR="00FF08C2" w:rsidRPr="00FF08C2">
              <w:rPr>
                <w:rFonts w:ascii="楷体" w:eastAsia="楷体" w:hAnsi="楷体" w:cs="宋体"/>
                <w:i/>
                <w:kern w:val="0"/>
                <w:szCs w:val="21"/>
              </w:rPr>
              <w:t>21,430,524.38</w:t>
            </w:r>
            <w:r w:rsidR="00FF08C2" w:rsidRPr="00FF08C2">
              <w:rPr>
                <w:rFonts w:ascii="楷体" w:eastAsia="楷体" w:hAnsi="楷体" w:cs="宋体" w:hint="eastAsia"/>
                <w:i/>
                <w:kern w:val="0"/>
                <w:szCs w:val="21"/>
              </w:rPr>
              <w:t>元</w:t>
            </w:r>
          </w:p>
        </w:tc>
      </w:tr>
    </w:tbl>
    <w:p w:rsidR="00ED15DF" w:rsidRDefault="00ED15DF" w:rsidP="00ED15DF">
      <w:pPr>
        <w:spacing w:line="400" w:lineRule="exact"/>
        <w:rPr>
          <w:rFonts w:ascii="微软雅黑" w:eastAsia="微软雅黑" w:hAnsi="微软雅黑"/>
        </w:rPr>
      </w:pPr>
      <w:r w:rsidRPr="00E858AE">
        <w:rPr>
          <w:rFonts w:ascii="微软雅黑" w:eastAsia="微软雅黑" w:hAnsi="微软雅黑" w:hint="eastAsia"/>
        </w:rPr>
        <w:t>编</w:t>
      </w:r>
      <w:r w:rsidR="00050B54">
        <w:rPr>
          <w:rFonts w:ascii="微软雅黑" w:eastAsia="微软雅黑" w:hAnsi="微软雅黑" w:hint="eastAsia"/>
        </w:rPr>
        <w:t>制</w:t>
      </w:r>
      <w:r w:rsidRPr="00E858AE">
        <w:rPr>
          <w:rFonts w:ascii="微软雅黑" w:eastAsia="微软雅黑" w:hAnsi="微软雅黑" w:hint="eastAsia"/>
        </w:rPr>
        <w:t>说明：</w:t>
      </w:r>
    </w:p>
    <w:p w:rsidR="00ED15DF" w:rsidRDefault="00ED15DF" w:rsidP="00ED15DF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获取本期资产负债表、应付账款总账及明细账以及其他相关工作底稿</w:t>
      </w:r>
    </w:p>
    <w:p w:rsidR="00ED15DF" w:rsidRDefault="00ED15DF" w:rsidP="00ED15DF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1.本期未审数：根据“4204-2应</w:t>
      </w:r>
      <w:r w:rsidR="00907E05">
        <w:rPr>
          <w:rFonts w:ascii="微软雅黑" w:eastAsia="微软雅黑" w:hAnsi="微软雅黑" w:hint="eastAsia"/>
        </w:rPr>
        <w:t>付</w:t>
      </w:r>
      <w:r>
        <w:rPr>
          <w:rFonts w:ascii="微软雅黑" w:eastAsia="微软雅黑" w:hAnsi="微软雅黑" w:hint="eastAsia"/>
        </w:rPr>
        <w:t>账款明细表”填写</w:t>
      </w:r>
    </w:p>
    <w:p w:rsidR="00ED15DF" w:rsidRDefault="00ED15DF" w:rsidP="00ED15DF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2.账项调整：根据4204相关的其他工作底稿的审计说明中的调整分录进行填写</w:t>
      </w:r>
    </w:p>
    <w:p w:rsidR="00ED15DF" w:rsidRDefault="00ED15DF" w:rsidP="00ED15DF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3.本期审定数：本期未审数+贷方账项（重分类）调整数-借方账项（重分类）调整数</w:t>
      </w:r>
      <w:r>
        <w:rPr>
          <w:rFonts w:ascii="微软雅黑" w:eastAsia="微软雅黑" w:hAnsi="微软雅黑"/>
        </w:rPr>
        <w:t xml:space="preserve"> </w:t>
      </w:r>
    </w:p>
    <w:p w:rsidR="004358AB" w:rsidRDefault="00ED15DF" w:rsidP="00ED15DF">
      <w:pPr>
        <w:spacing w:line="400" w:lineRule="exact"/>
      </w:pPr>
      <w:r>
        <w:rPr>
          <w:rFonts w:ascii="微软雅黑" w:eastAsia="微软雅黑" w:hAnsi="微软雅黑" w:hint="eastAsia"/>
        </w:rPr>
        <w:t xml:space="preserve">      4.审计结论：</w:t>
      </w:r>
      <w:r w:rsidRPr="00E30997">
        <w:rPr>
          <w:rFonts w:ascii="微软雅黑" w:eastAsia="微软雅黑" w:hAnsi="微软雅黑" w:hint="eastAsia"/>
        </w:rPr>
        <w:t>对样本科目审计结果的说明，若无异常情况应注明：经审计，发生额可以确认等字样；若有审计调整，则需写明调整原因及调整分录，并将相应金额填写在账项调整或重分类调整中。</w:t>
      </w:r>
    </w:p>
    <w:p w:rsidR="00A5559F" w:rsidRDefault="00A5559F" w:rsidP="00323B43"/>
    <w:p w:rsidR="00A5559F" w:rsidRPr="007051A7" w:rsidRDefault="00A5559F" w:rsidP="00323B43"/>
    <w:sectPr w:rsidR="00A5559F" w:rsidRPr="007051A7" w:rsidSect="007051A7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707" w:rsidRDefault="00E61707" w:rsidP="007051A7">
      <w:r>
        <w:separator/>
      </w:r>
    </w:p>
  </w:endnote>
  <w:endnote w:type="continuationSeparator" w:id="1">
    <w:p w:rsidR="00E61707" w:rsidRDefault="00E61707" w:rsidP="0070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707" w:rsidRDefault="00E61707" w:rsidP="007051A7">
      <w:r>
        <w:separator/>
      </w:r>
    </w:p>
  </w:footnote>
  <w:footnote w:type="continuationSeparator" w:id="1">
    <w:p w:rsidR="00E61707" w:rsidRDefault="00E61707" w:rsidP="00705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50B54"/>
    <w:rsid w:val="00057D80"/>
    <w:rsid w:val="000B2C0D"/>
    <w:rsid w:val="000B4C38"/>
    <w:rsid w:val="00127843"/>
    <w:rsid w:val="001539F7"/>
    <w:rsid w:val="001578A6"/>
    <w:rsid w:val="00290D86"/>
    <w:rsid w:val="002E23B0"/>
    <w:rsid w:val="00323B43"/>
    <w:rsid w:val="003A3268"/>
    <w:rsid w:val="003D37D8"/>
    <w:rsid w:val="003E5A96"/>
    <w:rsid w:val="004067BA"/>
    <w:rsid w:val="004358AB"/>
    <w:rsid w:val="00505B41"/>
    <w:rsid w:val="005075B3"/>
    <w:rsid w:val="00577172"/>
    <w:rsid w:val="00623026"/>
    <w:rsid w:val="007051A7"/>
    <w:rsid w:val="007B47B5"/>
    <w:rsid w:val="007C0931"/>
    <w:rsid w:val="007D02DB"/>
    <w:rsid w:val="008B7726"/>
    <w:rsid w:val="00907E05"/>
    <w:rsid w:val="0096051A"/>
    <w:rsid w:val="009E0944"/>
    <w:rsid w:val="009E3839"/>
    <w:rsid w:val="00A5559F"/>
    <w:rsid w:val="00A91216"/>
    <w:rsid w:val="00AF325A"/>
    <w:rsid w:val="00B10CA9"/>
    <w:rsid w:val="00B842A5"/>
    <w:rsid w:val="00BC2BB2"/>
    <w:rsid w:val="00BE1A95"/>
    <w:rsid w:val="00C15FB4"/>
    <w:rsid w:val="00C67583"/>
    <w:rsid w:val="00C86030"/>
    <w:rsid w:val="00D818F9"/>
    <w:rsid w:val="00DA5E3B"/>
    <w:rsid w:val="00E211E1"/>
    <w:rsid w:val="00E61707"/>
    <w:rsid w:val="00EC1BAB"/>
    <w:rsid w:val="00ED15DF"/>
    <w:rsid w:val="00F03766"/>
    <w:rsid w:val="00FA05D4"/>
    <w:rsid w:val="00FB4C62"/>
    <w:rsid w:val="00FF0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9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</Words>
  <Characters>775</Characters>
  <Application>Microsoft Office Word</Application>
  <DocSecurity>0</DocSecurity>
  <Lines>6</Lines>
  <Paragraphs>1</Paragraphs>
  <ScaleCrop>false</ScaleCrop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13</cp:revision>
  <dcterms:created xsi:type="dcterms:W3CDTF">2015-09-23T08:05:00Z</dcterms:created>
  <dcterms:modified xsi:type="dcterms:W3CDTF">2015-12-27T00:28:00Z</dcterms:modified>
</cp:coreProperties>
</file>